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773AAD" w14:textId="3326FBB4" w:rsidR="00C8039D" w:rsidRDefault="00A025D4" w:rsidP="00A025D4">
      <w:pPr>
        <w:jc w:val="center"/>
        <w:rPr>
          <w:rFonts w:ascii="宋体" w:eastAsia="宋体" w:hAnsi="宋体"/>
          <w:b/>
          <w:bCs/>
          <w:sz w:val="36"/>
          <w:szCs w:val="40"/>
        </w:rPr>
      </w:pPr>
      <w:r w:rsidRPr="00A025D4">
        <w:rPr>
          <w:rFonts w:ascii="宋体" w:eastAsia="宋体" w:hAnsi="宋体" w:hint="eastAsia"/>
          <w:b/>
          <w:bCs/>
          <w:sz w:val="36"/>
          <w:szCs w:val="40"/>
        </w:rPr>
        <w:t>会议纪要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4"/>
        <w:gridCol w:w="2734"/>
        <w:gridCol w:w="1375"/>
        <w:gridCol w:w="2773"/>
      </w:tblGrid>
      <w:tr w:rsidR="00A025D4" w14:paraId="7CD752DE" w14:textId="7FBE56FD" w:rsidTr="00EB392A">
        <w:trPr>
          <w:trHeight w:val="510"/>
          <w:jc w:val="center"/>
        </w:trPr>
        <w:tc>
          <w:tcPr>
            <w:tcW w:w="852" w:type="pct"/>
          </w:tcPr>
          <w:p w14:paraId="5949BCA8" w14:textId="623634B8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 w14:textId="64EF6FD6" w:rsidR="00A025D4" w:rsidRPr="00A025D4" w:rsidRDefault="00A025D4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sz w:val="28"/>
                <w:szCs w:val="32"/>
              </w:rPr>
              <w:t>中医</w:t>
            </w:r>
            <w:r w:rsidR="00C94C96">
              <w:rPr>
                <w:rFonts w:ascii="宋体" w:eastAsia="宋体" w:hAnsi="宋体" w:hint="eastAsia"/>
                <w:sz w:val="28"/>
                <w:szCs w:val="32"/>
              </w:rPr>
              <w:t>病案</w:t>
            </w:r>
            <w:r w:rsidRPr="00A025D4">
              <w:rPr>
                <w:rFonts w:ascii="宋体" w:eastAsia="宋体" w:hAnsi="宋体" w:hint="eastAsia"/>
                <w:sz w:val="28"/>
                <w:szCs w:val="32"/>
              </w:rPr>
              <w:t>讨论</w:t>
            </w:r>
          </w:p>
        </w:tc>
        <w:tc>
          <w:tcPr>
            <w:tcW w:w="829" w:type="pct"/>
          </w:tcPr>
          <w:p w14:paraId="0E7003DE" w14:textId="583A2F96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 w14:textId="20AEE218" w:rsidR="00A025D4" w:rsidRPr="00674719" w:rsidRDefault="00674719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9B3D00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9B3D00">
              <w:rPr>
                <w:rFonts w:ascii="宋体" w:eastAsia="宋体" w:hAnsi="宋体" w:hint="eastAsia"/>
                <w:sz w:val="28"/>
                <w:szCs w:val="32"/>
              </w:rPr>
              <w:t>5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9B3D00">
              <w:rPr>
                <w:rFonts w:ascii="宋体" w:eastAsia="宋体" w:hAnsi="宋体" w:hint="eastAsia"/>
                <w:sz w:val="28"/>
                <w:szCs w:val="32"/>
              </w:rPr>
              <w:t>25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日</w:t>
            </w:r>
          </w:p>
        </w:tc>
      </w:tr>
      <w:tr w:rsidR="00A025D4" w14:paraId="40F2D1C6" w14:textId="487DCDD0" w:rsidTr="00EB392A">
        <w:trPr>
          <w:trHeight w:val="552"/>
          <w:jc w:val="center"/>
        </w:trPr>
        <w:tc>
          <w:tcPr>
            <w:tcW w:w="852" w:type="pct"/>
          </w:tcPr>
          <w:p w14:paraId="0274411E" w14:textId="2780EEAC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 w14:textId="2E9E2EC0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 w14:textId="4D9E5B2E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 w14:textId="524CF6F0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</w:t>
            </w:r>
          </w:p>
        </w:tc>
      </w:tr>
      <w:tr w:rsidR="00A025D4" w14:paraId="260AC743" w14:textId="38EF3459" w:rsidTr="00EB392A">
        <w:trPr>
          <w:trHeight w:val="564"/>
          <w:jc w:val="center"/>
        </w:trPr>
        <w:tc>
          <w:tcPr>
            <w:tcW w:w="852" w:type="pct"/>
          </w:tcPr>
          <w:p w14:paraId="790092C0" w14:textId="47F8C5E4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 w14:textId="72E639B9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广西中医药大学附属瑞康医院教务科10楼会议室</w:t>
            </w:r>
          </w:p>
        </w:tc>
      </w:tr>
      <w:tr w:rsidR="00A025D4" w14:paraId="4CA7FDBC" w14:textId="4CC10BCD" w:rsidTr="00EB392A">
        <w:trPr>
          <w:trHeight w:val="1884"/>
          <w:jc w:val="center"/>
        </w:trPr>
        <w:tc>
          <w:tcPr>
            <w:tcW w:w="852" w:type="pct"/>
            <w:vAlign w:val="center"/>
          </w:tcPr>
          <w:p w14:paraId="6C57A6C8" w14:textId="77777777" w:rsid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及</w:t>
            </w:r>
          </w:p>
          <w:p w14:paraId="22FFDC02" w14:textId="74DA0DFD" w:rsidR="00A025D4" w:rsidRP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465E2CAA" w14:textId="77777777" w:rsidR="00EB392A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参会人员：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24EEA2D9" w14:textId="25E44A5B" w:rsidR="00674719" w:rsidRPr="00674719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应到11人，实到11人，迟到0人，请假0人。</w:t>
            </w:r>
          </w:p>
        </w:tc>
      </w:tr>
      <w:tr w:rsidR="00A025D4" w14:paraId="289AC811" w14:textId="6009ED25" w:rsidTr="00EB392A">
        <w:trPr>
          <w:trHeight w:val="516"/>
          <w:jc w:val="center"/>
        </w:trPr>
        <w:tc>
          <w:tcPr>
            <w:tcW w:w="852" w:type="pct"/>
          </w:tcPr>
          <w:p w14:paraId="0A38301F" w14:textId="2E2FC7DB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 w14:textId="08E2FEE4" w:rsidR="00A025D4" w:rsidRPr="00EB392A" w:rsidRDefault="00EB392A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9B3D00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9B3D00">
              <w:rPr>
                <w:rFonts w:ascii="宋体" w:eastAsia="宋体" w:hAnsi="宋体" w:hint="eastAsia"/>
                <w:sz w:val="28"/>
                <w:szCs w:val="32"/>
              </w:rPr>
              <w:t>5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月第</w:t>
            </w:r>
            <w:r w:rsidR="009B3D00">
              <w:rPr>
                <w:rFonts w:ascii="宋体" w:eastAsia="宋体" w:hAnsi="宋体" w:hint="eastAsia"/>
                <w:sz w:val="28"/>
                <w:szCs w:val="32"/>
              </w:rPr>
              <w:t>二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次中医</w:t>
            </w:r>
            <w:r w:rsidR="00C94C96">
              <w:rPr>
                <w:rFonts w:ascii="宋体" w:eastAsia="宋体" w:hAnsi="宋体" w:hint="eastAsia"/>
                <w:sz w:val="28"/>
                <w:szCs w:val="32"/>
              </w:rPr>
              <w:t>病案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讨论</w:t>
            </w:r>
          </w:p>
        </w:tc>
      </w:tr>
      <w:tr w:rsidR="00A025D4" w14:paraId="401EFD78" w14:textId="77777777" w:rsidTr="00EB392A">
        <w:trPr>
          <w:trHeight w:val="7597"/>
          <w:jc w:val="center"/>
        </w:trPr>
        <w:tc>
          <w:tcPr>
            <w:tcW w:w="5000" w:type="pct"/>
            <w:gridSpan w:val="4"/>
          </w:tcPr>
          <w:p w14:paraId="7CF50A8C" w14:textId="77777777" w:rsidR="00EB392A" w:rsidRDefault="00EB392A" w:rsidP="00EB392A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会议内容：</w:t>
            </w:r>
          </w:p>
          <w:p w14:paraId="09737BD4" w14:textId="0C163EEE" w:rsidR="00EB392A" w:rsidRDefault="009B3D00" w:rsidP="00EB392A">
            <w:pPr>
              <w:rPr>
                <w:rFonts w:ascii="宋体" w:eastAsia="宋体" w:hAnsi="宋体"/>
                <w:sz w:val="28"/>
                <w:szCs w:val="32"/>
              </w:rPr>
            </w:pPr>
            <w:r w:rsidRPr="009B3D00">
              <w:rPr>
                <w:rFonts w:ascii="宋体" w:eastAsia="宋体" w:hAnsi="宋体" w:hint="eastAsia"/>
                <w:sz w:val="28"/>
                <w:szCs w:val="32"/>
              </w:rPr>
              <w:t>马某宁</w:t>
            </w:r>
            <w:r>
              <w:rPr>
                <w:rFonts w:ascii="宋体" w:eastAsia="宋体" w:hAnsi="宋体" w:hint="eastAsia"/>
                <w:b/>
                <w:sz w:val="28"/>
                <w:szCs w:val="32"/>
              </w:rPr>
              <w:t>，</w:t>
            </w:r>
            <w:r w:rsidRPr="009B3D00">
              <w:rPr>
                <w:rFonts w:ascii="宋体" w:eastAsia="宋体" w:hAnsi="宋体" w:hint="eastAsia"/>
                <w:sz w:val="28"/>
                <w:szCs w:val="32"/>
              </w:rPr>
              <w:t xml:space="preserve">女 </w:t>
            </w:r>
            <w:r>
              <w:rPr>
                <w:rFonts w:ascii="宋体" w:eastAsia="宋体" w:hAnsi="宋体" w:hint="eastAsia"/>
                <w:b/>
                <w:sz w:val="28"/>
                <w:szCs w:val="32"/>
              </w:rPr>
              <w:t>，</w:t>
            </w:r>
            <w:r w:rsidRPr="009B3D00">
              <w:rPr>
                <w:rFonts w:ascii="宋体" w:eastAsia="宋体" w:hAnsi="宋体" w:hint="eastAsia"/>
                <w:sz w:val="28"/>
                <w:szCs w:val="32"/>
              </w:rPr>
              <w:t>66岁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。</w:t>
            </w:r>
            <w:r w:rsid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6D58E7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="00EB392A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05月</w:t>
            </w:r>
            <w:r w:rsidR="006D58E7">
              <w:rPr>
                <w:rFonts w:ascii="宋体" w:eastAsia="宋体" w:hAnsi="宋体" w:hint="eastAsia"/>
                <w:sz w:val="28"/>
                <w:szCs w:val="32"/>
              </w:rPr>
              <w:t>25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日初诊。</w:t>
            </w:r>
          </w:p>
          <w:p w14:paraId="5EA7C96E" w14:textId="77777777" w:rsidR="009B3D00" w:rsidRPr="009B3D00" w:rsidRDefault="00BD25EA" w:rsidP="009B3D00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主诉：</w:t>
            </w:r>
            <w:r w:rsidR="009B3D00" w:rsidRPr="009B3D00">
              <w:rPr>
                <w:rFonts w:ascii="宋体" w:eastAsia="宋体" w:hAnsi="宋体" w:hint="eastAsia"/>
                <w:bCs/>
                <w:sz w:val="28"/>
                <w:szCs w:val="32"/>
              </w:rPr>
              <w:t>腰痛3月余。</w:t>
            </w:r>
          </w:p>
          <w:p w14:paraId="7E91FB2A" w14:textId="5C375D28" w:rsidR="00BD25EA" w:rsidRPr="009B3D00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现病史：</w:t>
            </w:r>
            <w:bookmarkStart w:id="0" w:name="OLE_LINK10"/>
            <w:r w:rsidR="009B3D00" w:rsidRPr="009B3D00">
              <w:rPr>
                <w:rFonts w:ascii="宋体" w:eastAsia="宋体" w:hAnsi="宋体" w:hint="eastAsia"/>
                <w:bCs/>
                <w:sz w:val="28"/>
                <w:szCs w:val="32"/>
              </w:rPr>
              <w:t>腰部酸痛，活动受限，屈伸不利，遇寒痛增，得热痛减，局部皮色不红，纳少，寐欠佳，二便调，舌淡暗，苔薄白，脉弦紧。</w:t>
            </w:r>
            <w:bookmarkEnd w:id="0"/>
          </w:p>
          <w:p w14:paraId="160B657B" w14:textId="4E40E4FE" w:rsidR="00451EF5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既往史：</w:t>
            </w:r>
            <w:r w:rsidR="00451EF5" w:rsidRPr="00451EF5">
              <w:rPr>
                <w:rFonts w:ascii="宋体" w:eastAsia="宋体" w:hAnsi="宋体" w:hint="eastAsia"/>
                <w:sz w:val="28"/>
                <w:szCs w:val="32"/>
              </w:rPr>
              <w:t>无特殊</w:t>
            </w:r>
            <w:r w:rsidR="00451EF5">
              <w:rPr>
                <w:rFonts w:ascii="宋体" w:eastAsia="宋体" w:hAnsi="宋体" w:hint="eastAsia"/>
                <w:sz w:val="28"/>
                <w:szCs w:val="32"/>
              </w:rPr>
              <w:t>。</w:t>
            </w:r>
          </w:p>
          <w:p w14:paraId="51D90839" w14:textId="420B8469" w:rsidR="00BD25EA" w:rsidRPr="00451EF5" w:rsidRDefault="00BD25EA" w:rsidP="00BD25EA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体格检查：</w:t>
            </w:r>
            <w:r w:rsidR="00451EF5" w:rsidRPr="00451EF5">
              <w:rPr>
                <w:rFonts w:ascii="宋体" w:eastAsia="宋体" w:hAnsi="宋体" w:hint="eastAsia"/>
                <w:bCs/>
                <w:sz w:val="28"/>
                <w:szCs w:val="32"/>
              </w:rPr>
              <w:t>脊柱生理弯曲度存在无畸形，腰背部皮色如常，腰椎轻压痛。</w:t>
            </w:r>
          </w:p>
          <w:p w14:paraId="0E1D5730" w14:textId="581F386F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辅助检查：</w:t>
            </w:r>
            <w:r w:rsidR="00451EF5">
              <w:rPr>
                <w:rFonts w:ascii="宋体" w:eastAsia="宋体" w:hAnsi="宋体" w:hint="eastAsia"/>
                <w:sz w:val="28"/>
                <w:szCs w:val="32"/>
              </w:rPr>
              <w:t>无。</w:t>
            </w:r>
            <w:r w:rsidR="00451EF5" w:rsidRPr="00BD25EA">
              <w:rPr>
                <w:rFonts w:ascii="宋体" w:eastAsia="宋体" w:hAnsi="宋体"/>
                <w:sz w:val="28"/>
                <w:szCs w:val="32"/>
              </w:rPr>
              <w:t xml:space="preserve"> </w:t>
            </w:r>
          </w:p>
          <w:p w14:paraId="16A6962B" w14:textId="2C752182" w:rsidR="00BD25EA" w:rsidRPr="00451EF5" w:rsidRDefault="00BD25EA" w:rsidP="00BD25EA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中医诊断：</w:t>
            </w:r>
            <w:r w:rsidR="00451EF5" w:rsidRPr="00451EF5">
              <w:rPr>
                <w:rFonts w:ascii="宋体" w:eastAsia="宋体" w:hAnsi="宋体"/>
                <w:bCs/>
                <w:sz w:val="28"/>
                <w:szCs w:val="32"/>
              </w:rPr>
              <w:t>痹症</w:t>
            </w:r>
            <w:r w:rsidR="00451EF5" w:rsidRPr="00451EF5">
              <w:rPr>
                <w:rFonts w:ascii="宋体" w:eastAsia="宋体" w:hAnsi="宋体" w:hint="eastAsia"/>
                <w:bCs/>
                <w:sz w:val="28"/>
                <w:szCs w:val="32"/>
              </w:rPr>
              <w:t>-腰痹</w:t>
            </w:r>
          </w:p>
          <w:p w14:paraId="0FDBBF46" w14:textId="2937CB0D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证候诊断：</w:t>
            </w:r>
            <w:r w:rsidR="00451EF5" w:rsidRPr="00451EF5">
              <w:rPr>
                <w:rFonts w:ascii="宋体" w:eastAsia="宋体" w:hAnsi="宋体" w:hint="eastAsia"/>
                <w:bCs/>
                <w:sz w:val="28"/>
                <w:szCs w:val="32"/>
              </w:rPr>
              <w:t>气血瘀滞证</w:t>
            </w:r>
          </w:p>
          <w:p w14:paraId="7C459720" w14:textId="21A1DA10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西医诊断：</w:t>
            </w:r>
            <w:r w:rsidR="00451EF5" w:rsidRPr="00451EF5">
              <w:rPr>
                <w:rFonts w:ascii="宋体" w:eastAsia="宋体" w:hAnsi="宋体" w:hint="eastAsia"/>
                <w:sz w:val="28"/>
                <w:szCs w:val="32"/>
              </w:rPr>
              <w:t>腰痛</w:t>
            </w:r>
          </w:p>
          <w:p w14:paraId="14C39765" w14:textId="18B2386B" w:rsidR="00BD25EA" w:rsidRPr="00451EF5" w:rsidRDefault="00BD25EA" w:rsidP="00BD25EA">
            <w:pPr>
              <w:rPr>
                <w:rFonts w:ascii="宋体" w:eastAsia="宋体" w:hAnsi="宋体"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lastRenderedPageBreak/>
              <w:t>治    法：</w:t>
            </w:r>
            <w:r w:rsidR="00451EF5" w:rsidRPr="00451EF5">
              <w:rPr>
                <w:rFonts w:ascii="宋体" w:eastAsia="宋体" w:hAnsi="宋体" w:hint="eastAsia"/>
                <w:bCs/>
                <w:sz w:val="28"/>
                <w:szCs w:val="32"/>
              </w:rPr>
              <w:t>逐瘀通经，散寒止痛</w:t>
            </w:r>
          </w:p>
          <w:p w14:paraId="2E93BF68" w14:textId="5350D547" w:rsidR="00BD25EA" w:rsidRPr="00451EF5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处    方：</w:t>
            </w:r>
            <w:r w:rsidR="00451EF5" w:rsidRPr="00451EF5">
              <w:rPr>
                <w:rFonts w:ascii="宋体" w:eastAsia="宋体" w:hAnsi="宋体" w:hint="eastAsia"/>
                <w:sz w:val="28"/>
                <w:szCs w:val="32"/>
              </w:rPr>
              <w:t>桃</w:t>
            </w:r>
            <w:r w:rsidR="00451EF5" w:rsidRPr="00451EF5">
              <w:rPr>
                <w:rFonts w:ascii="宋体" w:eastAsia="宋体" w:hAnsi="宋体"/>
                <w:sz w:val="28"/>
                <w:szCs w:val="32"/>
              </w:rPr>
              <w:t>红四物汤合活络效灵丹加减</w:t>
            </w:r>
          </w:p>
          <w:p w14:paraId="32BC6AFE" w14:textId="77777777" w:rsidR="00451EF5" w:rsidRPr="00451EF5" w:rsidRDefault="00451EF5" w:rsidP="00451EF5">
            <w:pPr>
              <w:rPr>
                <w:rFonts w:ascii="宋体" w:eastAsia="宋体" w:hAnsi="宋体"/>
                <w:sz w:val="28"/>
                <w:szCs w:val="32"/>
              </w:rPr>
            </w:pPr>
            <w:r w:rsidRPr="00451EF5">
              <w:rPr>
                <w:rFonts w:ascii="宋体" w:eastAsia="宋体" w:hAnsi="宋体" w:hint="eastAsia"/>
                <w:sz w:val="28"/>
                <w:szCs w:val="32"/>
              </w:rPr>
              <w:t>燀桃仁10g   黄芪30g     鸡血藤30g     干姜6g</w:t>
            </w:r>
          </w:p>
          <w:p w14:paraId="01615497" w14:textId="77777777" w:rsidR="00451EF5" w:rsidRPr="00451EF5" w:rsidRDefault="00451EF5" w:rsidP="00451EF5">
            <w:pPr>
              <w:rPr>
                <w:rFonts w:ascii="宋体" w:eastAsia="宋体" w:hAnsi="宋体"/>
                <w:sz w:val="28"/>
                <w:szCs w:val="32"/>
              </w:rPr>
            </w:pPr>
            <w:r w:rsidRPr="00451EF5">
              <w:rPr>
                <w:rFonts w:ascii="宋体" w:eastAsia="宋体" w:hAnsi="宋体" w:hint="eastAsia"/>
                <w:sz w:val="28"/>
                <w:szCs w:val="32"/>
              </w:rPr>
              <w:t>麸炒白术15g 姜半夏9g    瓜蒌皮15g     桑寄生15g</w:t>
            </w:r>
          </w:p>
          <w:p w14:paraId="0DF6CED2" w14:textId="77777777" w:rsidR="00451EF5" w:rsidRPr="00451EF5" w:rsidRDefault="00451EF5" w:rsidP="00451EF5">
            <w:pPr>
              <w:rPr>
                <w:rFonts w:ascii="宋体" w:eastAsia="宋体" w:hAnsi="宋体"/>
                <w:sz w:val="28"/>
                <w:szCs w:val="32"/>
              </w:rPr>
            </w:pPr>
            <w:r w:rsidRPr="00451EF5">
              <w:rPr>
                <w:rFonts w:ascii="宋体" w:eastAsia="宋体" w:hAnsi="宋体" w:hint="eastAsia"/>
                <w:sz w:val="28"/>
                <w:szCs w:val="32"/>
              </w:rPr>
              <w:t>狗脊20g     醋没药10g   醋乳香10g     川芎10g</w:t>
            </w:r>
          </w:p>
          <w:p w14:paraId="5068F6FA" w14:textId="77777777" w:rsidR="00451EF5" w:rsidRPr="00451EF5" w:rsidRDefault="00451EF5" w:rsidP="00451EF5">
            <w:pPr>
              <w:rPr>
                <w:rFonts w:ascii="宋体" w:eastAsia="宋体" w:hAnsi="宋体"/>
                <w:sz w:val="28"/>
                <w:szCs w:val="32"/>
              </w:rPr>
            </w:pPr>
            <w:r w:rsidRPr="00451EF5">
              <w:rPr>
                <w:rFonts w:ascii="宋体" w:eastAsia="宋体" w:hAnsi="宋体" w:hint="eastAsia"/>
                <w:sz w:val="28"/>
                <w:szCs w:val="32"/>
              </w:rPr>
              <w:t>白芍10g     熟地黄10g   当归10g       红花10g</w:t>
            </w:r>
          </w:p>
          <w:p w14:paraId="67FD438D" w14:textId="5F65806C" w:rsidR="00451EF5" w:rsidRPr="00451EF5" w:rsidRDefault="00451EF5" w:rsidP="00BD25EA">
            <w:pPr>
              <w:rPr>
                <w:rFonts w:ascii="宋体" w:eastAsia="宋体" w:hAnsi="宋体"/>
                <w:b/>
                <w:sz w:val="28"/>
                <w:szCs w:val="32"/>
              </w:rPr>
            </w:pPr>
            <w:bookmarkStart w:id="1" w:name="OLE_LINK12"/>
            <w:r w:rsidRPr="00451EF5">
              <w:rPr>
                <w:rFonts w:ascii="宋体" w:eastAsia="宋体" w:hAnsi="宋体" w:hint="eastAsia"/>
                <w:sz w:val="28"/>
                <w:szCs w:val="32"/>
              </w:rPr>
              <w:t>煎服法：</w:t>
            </w:r>
            <w:bookmarkEnd w:id="1"/>
            <w:r w:rsidRPr="00451EF5">
              <w:rPr>
                <w:rFonts w:ascii="宋体" w:eastAsia="宋体" w:hAnsi="宋体" w:hint="eastAsia"/>
                <w:sz w:val="28"/>
                <w:szCs w:val="32"/>
              </w:rPr>
              <w:t>共7剂，水煎,日1剂,早晚分服。</w:t>
            </w:r>
          </w:p>
          <w:p w14:paraId="747D29B0" w14:textId="720FECD3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煎煮法：7剂，水煎，日1剂，早晚分服。</w:t>
            </w:r>
          </w:p>
          <w:p w14:paraId="6A9FAF15" w14:textId="77777777" w:rsidR="00451EF5" w:rsidRPr="00451EF5" w:rsidRDefault="00BD25EA" w:rsidP="00451EF5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451EF5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451EF5">
              <w:rPr>
                <w:rFonts w:ascii="宋体" w:eastAsia="宋体" w:hAnsi="宋体" w:hint="eastAsia"/>
                <w:sz w:val="28"/>
                <w:szCs w:val="32"/>
              </w:rPr>
              <w:t>6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月0</w:t>
            </w:r>
            <w:r w:rsidR="00451EF5">
              <w:rPr>
                <w:rFonts w:ascii="宋体" w:eastAsia="宋体" w:hAnsi="宋体" w:hint="eastAsia"/>
                <w:sz w:val="28"/>
                <w:szCs w:val="32"/>
              </w:rPr>
              <w:t>1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日</w:t>
            </w:r>
            <w:r w:rsidRPr="00BD25EA">
              <w:rPr>
                <w:rFonts w:ascii="宋体" w:eastAsia="宋体" w:hAnsi="宋体" w:hint="eastAsia"/>
                <w:sz w:val="28"/>
                <w:szCs w:val="32"/>
              </w:rPr>
              <w:t>复诊：</w:t>
            </w:r>
            <w:r w:rsidR="00451EF5" w:rsidRPr="00451EF5">
              <w:rPr>
                <w:rFonts w:ascii="宋体" w:eastAsia="宋体" w:hAnsi="宋体" w:hint="eastAsia"/>
                <w:sz w:val="28"/>
                <w:szCs w:val="32"/>
              </w:rPr>
              <w:t>服药后患者</w:t>
            </w:r>
            <w:r w:rsidR="00451EF5" w:rsidRPr="00451EF5">
              <w:rPr>
                <w:rFonts w:ascii="宋体" w:eastAsia="宋体" w:hAnsi="宋体" w:hint="eastAsia"/>
                <w:bCs/>
                <w:sz w:val="28"/>
                <w:szCs w:val="32"/>
              </w:rPr>
              <w:t>腰痛较前缓解，可轻微活动，纳寐可，二便调，舌脉象同前。（患者服药后腰疼缓解，继续前方药物，随症加减，加用茯苓健脾渗湿，牡丹皮活血化瘀）</w:t>
            </w:r>
          </w:p>
          <w:p w14:paraId="0B0CBAB5" w14:textId="77777777" w:rsidR="00451EF5" w:rsidRPr="00451EF5" w:rsidRDefault="00451EF5" w:rsidP="00451EF5">
            <w:pPr>
              <w:rPr>
                <w:rFonts w:ascii="宋体" w:eastAsia="宋体" w:hAnsi="宋体"/>
                <w:sz w:val="28"/>
                <w:szCs w:val="32"/>
              </w:rPr>
            </w:pPr>
            <w:r w:rsidRPr="00451EF5">
              <w:rPr>
                <w:rFonts w:ascii="宋体" w:eastAsia="宋体" w:hAnsi="宋体" w:hint="eastAsia"/>
                <w:sz w:val="28"/>
                <w:szCs w:val="32"/>
              </w:rPr>
              <w:t xml:space="preserve">燀桃仁10g   茯苓10g     干姜6g       牡丹皮10g   </w:t>
            </w:r>
          </w:p>
          <w:p w14:paraId="026371D2" w14:textId="77777777" w:rsidR="00451EF5" w:rsidRPr="00451EF5" w:rsidRDefault="00451EF5" w:rsidP="00451EF5">
            <w:pPr>
              <w:rPr>
                <w:rFonts w:ascii="宋体" w:eastAsia="宋体" w:hAnsi="宋体"/>
                <w:sz w:val="28"/>
                <w:szCs w:val="32"/>
              </w:rPr>
            </w:pPr>
            <w:r w:rsidRPr="00451EF5">
              <w:rPr>
                <w:rFonts w:ascii="宋体" w:eastAsia="宋体" w:hAnsi="宋体" w:hint="eastAsia"/>
                <w:sz w:val="28"/>
                <w:szCs w:val="32"/>
              </w:rPr>
              <w:t xml:space="preserve">炙黄芪30g   鸡血藤30g   麸炒白术15g  姜半夏9g    </w:t>
            </w:r>
          </w:p>
          <w:p w14:paraId="3C124461" w14:textId="77777777" w:rsidR="00451EF5" w:rsidRPr="00451EF5" w:rsidRDefault="00451EF5" w:rsidP="00451EF5">
            <w:pPr>
              <w:rPr>
                <w:rFonts w:ascii="宋体" w:eastAsia="宋体" w:hAnsi="宋体"/>
                <w:sz w:val="28"/>
                <w:szCs w:val="32"/>
              </w:rPr>
            </w:pPr>
            <w:r w:rsidRPr="00451EF5">
              <w:rPr>
                <w:rFonts w:ascii="宋体" w:eastAsia="宋体" w:hAnsi="宋体" w:hint="eastAsia"/>
                <w:sz w:val="28"/>
                <w:szCs w:val="32"/>
              </w:rPr>
              <w:t xml:space="preserve">瓜蒌皮10g   桑寄生15g   狗脊20g      醋没药10g   </w:t>
            </w:r>
          </w:p>
          <w:p w14:paraId="23D614D5" w14:textId="77777777" w:rsidR="00451EF5" w:rsidRPr="00451EF5" w:rsidRDefault="00451EF5" w:rsidP="00451EF5">
            <w:pPr>
              <w:rPr>
                <w:rFonts w:ascii="宋体" w:eastAsia="宋体" w:hAnsi="宋体"/>
                <w:sz w:val="28"/>
                <w:szCs w:val="32"/>
              </w:rPr>
            </w:pPr>
            <w:r w:rsidRPr="00451EF5">
              <w:rPr>
                <w:rFonts w:ascii="宋体" w:eastAsia="宋体" w:hAnsi="宋体" w:hint="eastAsia"/>
                <w:sz w:val="28"/>
                <w:szCs w:val="32"/>
              </w:rPr>
              <w:t xml:space="preserve">醋乳香10g   川芎10g     白芍10g      熟地黄10g   </w:t>
            </w:r>
          </w:p>
          <w:p w14:paraId="66EA06D1" w14:textId="77777777" w:rsidR="00451EF5" w:rsidRPr="00451EF5" w:rsidRDefault="00451EF5" w:rsidP="00451EF5">
            <w:pPr>
              <w:rPr>
                <w:rFonts w:ascii="宋体" w:eastAsia="宋体" w:hAnsi="宋体"/>
                <w:sz w:val="28"/>
                <w:szCs w:val="32"/>
              </w:rPr>
            </w:pPr>
            <w:r w:rsidRPr="00451EF5">
              <w:rPr>
                <w:rFonts w:ascii="宋体" w:eastAsia="宋体" w:hAnsi="宋体" w:hint="eastAsia"/>
                <w:sz w:val="28"/>
                <w:szCs w:val="32"/>
              </w:rPr>
              <w:t>当归10g     红花10g</w:t>
            </w:r>
          </w:p>
          <w:p w14:paraId="0E650937" w14:textId="5CE74620" w:rsidR="00BD25EA" w:rsidRPr="00451EF5" w:rsidRDefault="00451EF5" w:rsidP="00451EF5">
            <w:pPr>
              <w:rPr>
                <w:rFonts w:ascii="宋体" w:eastAsia="宋体" w:hAnsi="宋体"/>
                <w:sz w:val="28"/>
                <w:szCs w:val="32"/>
              </w:rPr>
            </w:pPr>
            <w:r w:rsidRPr="00451EF5">
              <w:rPr>
                <w:rFonts w:ascii="宋体" w:eastAsia="宋体" w:hAnsi="宋体" w:hint="eastAsia"/>
                <w:sz w:val="28"/>
                <w:szCs w:val="32"/>
              </w:rPr>
              <w:t>煎服法：7剂,水煎,日1剂,早晚分服。</w:t>
            </w:r>
          </w:p>
          <w:p w14:paraId="74A90A6A" w14:textId="77777777" w:rsidR="00BD25EA" w:rsidRDefault="00BD25EA" w:rsidP="00EB392A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病案讨论：</w:t>
            </w:r>
          </w:p>
          <w:p w14:paraId="4B153F1E" w14:textId="3FD58582" w:rsidR="00BD25EA" w:rsidRDefault="00BD25EA" w:rsidP="00EB392A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马晓聪：</w:t>
            </w:r>
            <w:r w:rsidR="00451EF5" w:rsidRPr="00451EF5">
              <w:rPr>
                <w:rFonts w:ascii="宋体" w:eastAsia="宋体" w:hAnsi="宋体" w:hint="eastAsia"/>
                <w:sz w:val="28"/>
                <w:szCs w:val="32"/>
              </w:rPr>
              <w:t>本案患者年老，正气不足，风寒湿邪易侵袭人体，《素问》云：“风寒湿三气杂至，合而为痹。”风寒湿邪气侵入机体经络，留于关节，导致经脉气血痹阻不通，不通则痛。患者身体羸瘦，正气不足，腠理疏松，外邪趁隙而入，《灵枢》曰:“粗理而肉不坚者，</w:t>
            </w:r>
            <w:r w:rsidR="00451EF5" w:rsidRPr="00451EF5">
              <w:rPr>
                <w:rFonts w:ascii="宋体" w:eastAsia="宋体" w:hAnsi="宋体" w:hint="eastAsia"/>
                <w:sz w:val="28"/>
                <w:szCs w:val="32"/>
              </w:rPr>
              <w:lastRenderedPageBreak/>
              <w:t>善病痹。”严用和《济生方》云：“皆因体虚，腠理空疏，受风寒湿气而成痹也。”邪气入侵后，闭阻经络，气血运行不畅，《景岳全书》：“盖痹着闭也，以血气为邪所闭，不得通行而病也。”又云：“惟血气不足，故风寒得以入之，惟阴邪留滞，故经脉为之不利，此痛痹之大端也。</w:t>
            </w:r>
          </w:p>
          <w:p w14:paraId="7EB6D6FF" w14:textId="519AE6E9" w:rsidR="00451EF5" w:rsidRDefault="000776C0" w:rsidP="00451EF5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廖丹丹：</w:t>
            </w:r>
            <w:r w:rsidR="007160F0" w:rsidRPr="007160F0">
              <w:rPr>
                <w:rFonts w:ascii="宋体" w:eastAsia="宋体" w:hAnsi="宋体"/>
                <w:sz w:val="28"/>
                <w:szCs w:val="32"/>
              </w:rPr>
              <w:t>腰痹也即常说的腰痛。可表现在腰部的一侧或两侧。因腰为肾之府，故腰痛与肾的关系最为密切。所以内伤则不外乎肾虚，而外感风寒湿热诸邪以湿邪粘带，最易痹着腰部，所以外感总离不开湿邪为患。内外二因相互影响，所以腰痛一症，外感内伤皆可发生，其病理变化，常表现出以肾虚为本，感受外邪，跌扑闪挫为标的特点。</w:t>
            </w:r>
            <w:r w:rsidR="007160F0">
              <w:rPr>
                <w:rFonts w:ascii="宋体" w:eastAsia="宋体" w:hAnsi="宋体" w:hint="eastAsia"/>
                <w:sz w:val="28"/>
                <w:szCs w:val="32"/>
              </w:rPr>
              <w:t>腰痛多由感受外邪、跌扑损伤、年老体衰、劳欲太过等因素导致腰部经络气血阻滞，或经络失于温煦、濡养，均可导致腰痛。</w:t>
            </w:r>
          </w:p>
          <w:p w14:paraId="1318F941" w14:textId="3BB2C325" w:rsidR="000275C1" w:rsidRPr="006D1577" w:rsidRDefault="000275C1" w:rsidP="00451EF5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罗伟生教授：</w:t>
            </w:r>
            <w:r w:rsidR="00451EF5" w:rsidRPr="00451EF5">
              <w:rPr>
                <w:rFonts w:ascii="宋体" w:eastAsia="宋体" w:hAnsi="宋体" w:hint="eastAsia"/>
                <w:sz w:val="28"/>
                <w:szCs w:val="32"/>
              </w:rPr>
              <w:t>本案患者疼痛明显，</w:t>
            </w:r>
            <w:r w:rsidR="00451EF5" w:rsidRPr="00451EF5">
              <w:rPr>
                <w:rFonts w:ascii="宋体" w:eastAsia="宋体" w:hAnsi="宋体" w:hint="eastAsia"/>
                <w:bCs/>
                <w:sz w:val="28"/>
                <w:szCs w:val="32"/>
              </w:rPr>
              <w:t>遇寒痛增，得热痛减，寒邪较显，寒性收引凝滞，气血瘀滞不通，不通则痛，方选</w:t>
            </w:r>
            <w:r w:rsidR="00451EF5" w:rsidRPr="00451EF5">
              <w:rPr>
                <w:rFonts w:ascii="宋体" w:eastAsia="宋体" w:hAnsi="宋体" w:hint="eastAsia"/>
                <w:sz w:val="28"/>
                <w:szCs w:val="32"/>
              </w:rPr>
              <w:t>桃红四物汤，以祛瘀为核心，辅以养血、行气，合用活络效灵丹活血化瘀止痹痛，张锡纯言：“活络效灵丹此方，于流通气血之中，具融化气血之力，用于治疗气血凝滞者……”诸药合而用之，复诊患者腰疼较前缓解，继予前方七剂，随症加减，疗效可观。</w:t>
            </w:r>
          </w:p>
        </w:tc>
      </w:tr>
    </w:tbl>
    <w:p w14:paraId="6F5A6298" w14:textId="77777777" w:rsidR="00A025D4" w:rsidRPr="00A025D4" w:rsidRDefault="00A025D4" w:rsidP="00A025D4">
      <w:pPr>
        <w:rPr>
          <w:rFonts w:ascii="宋体" w:eastAsia="宋体" w:hAnsi="宋体"/>
          <w:b/>
          <w:bCs/>
          <w:sz w:val="36"/>
          <w:szCs w:val="40"/>
        </w:rPr>
      </w:pPr>
    </w:p>
    <w:sectPr w:rsidR="00A025D4" w:rsidRPr="00A025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66B61E" w14:textId="77777777" w:rsidR="00FE6DBF" w:rsidRDefault="00FE6DBF" w:rsidP="00A025D4">
      <w:r>
        <w:separator/>
      </w:r>
    </w:p>
  </w:endnote>
  <w:endnote w:type="continuationSeparator" w:id="0">
    <w:p w14:paraId="41831715" w14:textId="77777777" w:rsidR="00FE6DBF" w:rsidRDefault="00FE6DBF" w:rsidP="00A0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0336E8" w14:textId="77777777" w:rsidR="00FE6DBF" w:rsidRDefault="00FE6DBF" w:rsidP="00A025D4">
      <w:r>
        <w:separator/>
      </w:r>
    </w:p>
  </w:footnote>
  <w:footnote w:type="continuationSeparator" w:id="0">
    <w:p w14:paraId="752E7E34" w14:textId="77777777" w:rsidR="00FE6DBF" w:rsidRDefault="00FE6DBF" w:rsidP="00A02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D4"/>
    <w:rsid w:val="000275C1"/>
    <w:rsid w:val="000776C0"/>
    <w:rsid w:val="001673D1"/>
    <w:rsid w:val="001F4AE2"/>
    <w:rsid w:val="00340D9B"/>
    <w:rsid w:val="00357D75"/>
    <w:rsid w:val="003C004F"/>
    <w:rsid w:val="00451EF5"/>
    <w:rsid w:val="005B58A3"/>
    <w:rsid w:val="005E1874"/>
    <w:rsid w:val="00674719"/>
    <w:rsid w:val="006D1577"/>
    <w:rsid w:val="006D58E7"/>
    <w:rsid w:val="007160F0"/>
    <w:rsid w:val="007333DC"/>
    <w:rsid w:val="007665E2"/>
    <w:rsid w:val="007A2DDD"/>
    <w:rsid w:val="00897818"/>
    <w:rsid w:val="00913A67"/>
    <w:rsid w:val="00940BBC"/>
    <w:rsid w:val="009B3D00"/>
    <w:rsid w:val="00A025D4"/>
    <w:rsid w:val="00BD25EA"/>
    <w:rsid w:val="00BF030A"/>
    <w:rsid w:val="00BF561E"/>
    <w:rsid w:val="00C8039D"/>
    <w:rsid w:val="00C94C96"/>
    <w:rsid w:val="00D64299"/>
    <w:rsid w:val="00EB392A"/>
    <w:rsid w:val="00F13392"/>
    <w:rsid w:val="00FE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6FCD84"/>
  <w15:chartTrackingRefBased/>
  <w15:docId w15:val="{2C790552-0E68-43E3-ACF9-A5F314F73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5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25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25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25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畅远 潘</dc:creator>
  <cp:keywords/>
  <dc:description/>
  <cp:lastModifiedBy>坤玲 吕</cp:lastModifiedBy>
  <cp:revision>5</cp:revision>
  <dcterms:created xsi:type="dcterms:W3CDTF">2024-07-20T05:07:00Z</dcterms:created>
  <dcterms:modified xsi:type="dcterms:W3CDTF">2024-07-27T09:08:00Z</dcterms:modified>
</cp:coreProperties>
</file>