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62642312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B5243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B5243C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B5243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31793BE1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B5243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B5243C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5FFEBAAB" w:rsidR="00EB392A" w:rsidRDefault="00B5243C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B5243C">
              <w:rPr>
                <w:rFonts w:ascii="宋体" w:eastAsia="宋体" w:hAnsi="宋体" w:hint="eastAsia"/>
                <w:sz w:val="28"/>
                <w:szCs w:val="32"/>
              </w:rPr>
              <w:t xml:space="preserve">谢某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B5243C">
              <w:rPr>
                <w:rFonts w:ascii="宋体" w:eastAsia="宋体" w:hAnsi="宋体" w:hint="eastAsia"/>
                <w:sz w:val="28"/>
                <w:szCs w:val="32"/>
              </w:rPr>
              <w:t xml:space="preserve">男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B5243C">
              <w:rPr>
                <w:rFonts w:ascii="宋体" w:eastAsia="宋体" w:hAnsi="宋体" w:hint="eastAsia"/>
                <w:sz w:val="28"/>
                <w:szCs w:val="32"/>
              </w:rPr>
              <w:t>39岁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。202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5ECA904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proofErr w:type="gramStart"/>
            <w:r w:rsidR="00B5243C" w:rsidRPr="00B5243C">
              <w:rPr>
                <w:rFonts w:ascii="宋体" w:eastAsia="宋体" w:hAnsi="宋体" w:hint="eastAsia"/>
                <w:sz w:val="28"/>
                <w:szCs w:val="32"/>
              </w:rPr>
              <w:t>胁</w:t>
            </w:r>
            <w:proofErr w:type="gramEnd"/>
            <w:r w:rsidR="00B5243C" w:rsidRPr="00B5243C">
              <w:rPr>
                <w:rFonts w:ascii="宋体" w:eastAsia="宋体" w:hAnsi="宋体" w:hint="eastAsia"/>
                <w:sz w:val="28"/>
                <w:szCs w:val="32"/>
              </w:rPr>
              <w:t>肋部</w:t>
            </w:r>
            <w:proofErr w:type="gramStart"/>
            <w:r w:rsidR="00B5243C" w:rsidRPr="00B5243C">
              <w:rPr>
                <w:rFonts w:ascii="宋体" w:eastAsia="宋体" w:hAnsi="宋体" w:hint="eastAsia"/>
                <w:sz w:val="28"/>
                <w:szCs w:val="32"/>
              </w:rPr>
              <w:t>胀门不适</w:t>
            </w:r>
            <w:proofErr w:type="gramEnd"/>
            <w:r w:rsidR="00B5243C" w:rsidRPr="00B5243C">
              <w:rPr>
                <w:rFonts w:ascii="宋体" w:eastAsia="宋体" w:hAnsi="宋体" w:hint="eastAsia"/>
                <w:sz w:val="28"/>
                <w:szCs w:val="32"/>
              </w:rPr>
              <w:t>1月余。</w:t>
            </w:r>
          </w:p>
          <w:p w14:paraId="7E91FB2A" w14:textId="52956484" w:rsidR="00BD25EA" w:rsidRPr="003475AA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B5243C" w:rsidRPr="00B5243C">
              <w:rPr>
                <w:rFonts w:ascii="宋体" w:eastAsia="宋体" w:hAnsi="宋体" w:hint="eastAsia"/>
                <w:bCs/>
                <w:sz w:val="28"/>
                <w:szCs w:val="32"/>
              </w:rPr>
              <w:t>右</w:t>
            </w:r>
            <w:proofErr w:type="gramStart"/>
            <w:r w:rsidR="00B5243C" w:rsidRPr="00B5243C">
              <w:rPr>
                <w:rFonts w:ascii="宋体" w:eastAsia="宋体" w:hAnsi="宋体" w:hint="eastAsia"/>
                <w:bCs/>
                <w:sz w:val="28"/>
                <w:szCs w:val="32"/>
              </w:rPr>
              <w:t>胁</w:t>
            </w:r>
            <w:proofErr w:type="gramEnd"/>
            <w:r w:rsidR="00B5243C" w:rsidRPr="00B5243C">
              <w:rPr>
                <w:rFonts w:ascii="宋体" w:eastAsia="宋体" w:hAnsi="宋体" w:hint="eastAsia"/>
                <w:bCs/>
                <w:sz w:val="28"/>
                <w:szCs w:val="32"/>
              </w:rPr>
              <w:t>胀闷不适，口干无口苦，疲倦，视物模糊，偶有胸闷，焦虑烦躁，纳可、</w:t>
            </w:r>
            <w:proofErr w:type="gramStart"/>
            <w:r w:rsidR="00B5243C" w:rsidRPr="00B5243C">
              <w:rPr>
                <w:rFonts w:ascii="宋体" w:eastAsia="宋体" w:hAnsi="宋体" w:hint="eastAsia"/>
                <w:bCs/>
                <w:sz w:val="28"/>
                <w:szCs w:val="32"/>
              </w:rPr>
              <w:t>寐</w:t>
            </w:r>
            <w:proofErr w:type="gramEnd"/>
            <w:r w:rsidR="00B5243C" w:rsidRPr="00B5243C">
              <w:rPr>
                <w:rFonts w:ascii="宋体" w:eastAsia="宋体" w:hAnsi="宋体" w:hint="eastAsia"/>
                <w:bCs/>
                <w:sz w:val="28"/>
                <w:szCs w:val="32"/>
              </w:rPr>
              <w:t>差，大便正常，小便黄，舌淡红，苔白腻，脉小弦。</w:t>
            </w:r>
          </w:p>
          <w:p w14:paraId="415D773D" w14:textId="3A341BD2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3475AA" w:rsidRPr="003475AA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</w:p>
          <w:p w14:paraId="51D90839" w14:textId="6638F019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3475AA" w:rsidRPr="003475AA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</w:p>
          <w:p w14:paraId="0E1D5730" w14:textId="3516B889" w:rsidR="00BD25EA" w:rsidRPr="003475A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3475AA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2022-01-28：乙肝大三阳，肝功能全套：白球比2.38，乙肝病毒DNA-，彩超示：肝弥漫性病变。</w:t>
            </w:r>
          </w:p>
          <w:p w14:paraId="7456F1D4" w14:textId="77777777" w:rsidR="003475AA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proofErr w:type="gramStart"/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胁</w:t>
            </w:r>
            <w:proofErr w:type="gramEnd"/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痛</w:t>
            </w:r>
          </w:p>
          <w:p w14:paraId="0FDBBF46" w14:textId="26FA889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证候诊断：肝郁脾虚证</w:t>
            </w:r>
          </w:p>
          <w:p w14:paraId="7C459720" w14:textId="5486936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西医诊断：</w:t>
            </w:r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1.肝硬化；2.乙型肝炎大三阳。</w:t>
            </w:r>
          </w:p>
          <w:p w14:paraId="14C39765" w14:textId="6DC8B36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3475AA" w:rsidRPr="003475AA">
              <w:rPr>
                <w:rFonts w:ascii="宋体" w:eastAsia="宋体" w:hAnsi="宋体" w:hint="eastAsia"/>
                <w:sz w:val="28"/>
                <w:szCs w:val="32"/>
              </w:rPr>
              <w:t>益气健脾，疏肝解郁</w:t>
            </w:r>
          </w:p>
          <w:p w14:paraId="2E93BF68" w14:textId="6F37B58C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八珍</w:t>
            </w:r>
            <w:proofErr w:type="gramStart"/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荔</w:t>
            </w:r>
            <w:proofErr w:type="gramEnd"/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核化纤方加减</w:t>
            </w:r>
          </w:p>
          <w:p w14:paraId="5276494B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 xml:space="preserve">茯苓10g     麸炒白术10g  </w:t>
            </w: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炙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甘草6g     当归10g</w:t>
            </w:r>
          </w:p>
          <w:p w14:paraId="1EE6B2DE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川芎10g     熟地10g      白芍10g      人参6g</w:t>
            </w:r>
          </w:p>
          <w:p w14:paraId="1368A25A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荔枝核30g   夏枯草10g    海金沙10g    墨旱莲10g</w:t>
            </w:r>
          </w:p>
          <w:p w14:paraId="302916E9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广金钱草30g 醋鸡内金10g  莪术10g      黄芪15g</w:t>
            </w:r>
          </w:p>
          <w:p w14:paraId="3360B5AC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五味子10g   柴胡10g      茵陈10g      炒栀子10g</w:t>
            </w:r>
          </w:p>
          <w:p w14:paraId="202656D6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虎杖10g     蒲公英10g    连翘10g      佩兰10g</w:t>
            </w:r>
          </w:p>
          <w:p w14:paraId="79DE10ED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麸炒枳实10g 姜厚朴10g    木香6g       延胡索15g</w:t>
            </w:r>
          </w:p>
          <w:p w14:paraId="573C5559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炒川</w:t>
            </w: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楝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子6g  郁金10g      苦参6g       鸡骨草15g</w:t>
            </w:r>
          </w:p>
          <w:p w14:paraId="40A31DE9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鸡血藤30g   龙骨15g      牡蛎30g</w:t>
            </w:r>
          </w:p>
          <w:p w14:paraId="4CBF40AC" w14:textId="77777777" w:rsid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煎服法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：共21剂，水煎,日1剂,早晚分服。</w:t>
            </w:r>
          </w:p>
          <w:p w14:paraId="14022DDC" w14:textId="77777777" w:rsidR="000A0C50" w:rsidRDefault="000A0C50" w:rsidP="003475A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2022-0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4</w:t>
            </w:r>
            <w:r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-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08</w:t>
            </w:r>
            <w:r w:rsidR="003475AA" w:rsidRPr="00FA4F2C">
              <w:rPr>
                <w:rFonts w:ascii="宋体" w:eastAsia="宋体" w:hAnsi="宋体" w:hint="eastAsia"/>
                <w:bCs/>
                <w:sz w:val="28"/>
                <w:szCs w:val="32"/>
              </w:rPr>
              <w:t>复诊</w:t>
            </w:r>
            <w:r w:rsidR="003475AA" w:rsidRPr="003475AA">
              <w:rPr>
                <w:rFonts w:ascii="宋体" w:eastAsia="宋体" w:hAnsi="宋体" w:hint="eastAsia"/>
                <w:b/>
                <w:sz w:val="28"/>
                <w:szCs w:val="32"/>
              </w:rPr>
              <w:t>：</w:t>
            </w:r>
            <w:r w:rsidR="003475AA"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t>服药2个月后，诸症改善，守方加减如下：</w:t>
            </w:r>
          </w:p>
          <w:p w14:paraId="729FAA68" w14:textId="437253B5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 xml:space="preserve">茯苓10g       麸炒白术10g  </w:t>
            </w: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炙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甘草6g     当归10g</w:t>
            </w:r>
          </w:p>
          <w:p w14:paraId="725953A3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川芎10g       熟地10g      白芍30g      人参6g</w:t>
            </w:r>
          </w:p>
          <w:p w14:paraId="67EA77CB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 xml:space="preserve">荔枝核30g     夏枯草10g    </w:t>
            </w: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蜜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枇杷叶10g  地耳草15g</w:t>
            </w:r>
          </w:p>
          <w:p w14:paraId="29029006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 xml:space="preserve">广金钱草15g   </w:t>
            </w:r>
            <w:proofErr w:type="gramStart"/>
            <w:r w:rsidRPr="003475AA">
              <w:rPr>
                <w:rFonts w:ascii="宋体" w:eastAsia="宋体" w:hAnsi="宋体" w:hint="eastAsia"/>
                <w:sz w:val="28"/>
                <w:szCs w:val="32"/>
              </w:rPr>
              <w:t>醋</w:t>
            </w:r>
            <w:proofErr w:type="gramEnd"/>
            <w:r w:rsidRPr="003475AA">
              <w:rPr>
                <w:rFonts w:ascii="宋体" w:eastAsia="宋体" w:hAnsi="宋体" w:hint="eastAsia"/>
                <w:sz w:val="28"/>
                <w:szCs w:val="32"/>
              </w:rPr>
              <w:t>鸡内金10g  黄芪10g      油松节15g</w:t>
            </w:r>
          </w:p>
          <w:p w14:paraId="625BF185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五味子10g     柴胡10g      茵陈10g      仙鹤草10g</w:t>
            </w:r>
          </w:p>
          <w:p w14:paraId="7C4D761F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炒王不留行10g丹参15g      虎杖15g       延胡索10g</w:t>
            </w:r>
          </w:p>
          <w:p w14:paraId="42B9784D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麸炒枳实10g  姜厚朴10g     木香9g       砂仁3g</w:t>
            </w:r>
          </w:p>
          <w:p w14:paraId="6048F152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赭石15g</w:t>
            </w:r>
          </w:p>
          <w:p w14:paraId="695EBE56" w14:textId="77777777" w:rsidR="003475AA" w:rsidRPr="003475AA" w:rsidRDefault="003475AA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继续予21剂，</w:t>
            </w:r>
            <w:r w:rsidRPr="003475AA">
              <w:rPr>
                <w:rFonts w:ascii="宋体" w:eastAsia="宋体" w:hAnsi="宋体" w:hint="eastAsia"/>
                <w:sz w:val="28"/>
                <w:szCs w:val="32"/>
              </w:rPr>
              <w:t>水煎,日1剂,早晚分服。</w:t>
            </w:r>
          </w:p>
          <w:p w14:paraId="3C71EEEC" w14:textId="1DA10D0C" w:rsidR="003475AA" w:rsidRPr="003475AA" w:rsidRDefault="000A0C50" w:rsidP="003475AA">
            <w:pPr>
              <w:rPr>
                <w:rFonts w:ascii="宋体" w:eastAsia="宋体" w:hAnsi="宋体"/>
                <w:sz w:val="28"/>
                <w:szCs w:val="32"/>
              </w:rPr>
            </w:pPr>
            <w:r w:rsidRPr="003475AA">
              <w:rPr>
                <w:rFonts w:ascii="宋体" w:eastAsia="宋体" w:hAnsi="宋体" w:hint="eastAsia"/>
                <w:sz w:val="28"/>
                <w:szCs w:val="32"/>
              </w:rPr>
              <w:t>2022-08-11</w:t>
            </w:r>
            <w:r w:rsidR="00876139">
              <w:rPr>
                <w:rFonts w:ascii="宋体" w:eastAsia="宋体" w:hAnsi="宋体" w:hint="eastAsia"/>
                <w:sz w:val="28"/>
                <w:szCs w:val="32"/>
              </w:rPr>
              <w:t>复</w:t>
            </w:r>
            <w:r w:rsidR="003475AA" w:rsidRPr="003475AA">
              <w:rPr>
                <w:rFonts w:ascii="宋体" w:eastAsia="宋体" w:hAnsi="宋体" w:hint="eastAsia"/>
                <w:sz w:val="28"/>
                <w:szCs w:val="32"/>
              </w:rPr>
              <w:t>诊：服药5个月后诸症状已除，2022-08-11检查示：乙肝病毒DNA（-）肝功能（-）血常规（-）甲胎蛋白2.394（-）彩超示：弥漫性肝病变，胆胰脾回声未见异常。继续予前方15剂巩固疗效。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3DFB1D7C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患者为中年男性，因长期乙肝大三阳、情绪不畅，而发展为肝硬化，现出现右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胁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胀痛，时轻时重，伴见偶有胸闷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不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舒，口干口苦，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寐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差。辩证认为患者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胁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痛之症，乃因脾气虚弱、肝气郁结，气机不畅所致。</w:t>
            </w:r>
          </w:p>
          <w:p w14:paraId="7EFB55F6" w14:textId="06525179" w:rsidR="00A14C77" w:rsidRDefault="000776C0" w:rsidP="00A14C7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治疗当以健脾益气，疏肝理气、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软肝散结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为法。处方以</w:t>
            </w:r>
            <w:r w:rsidR="00A14C77" w:rsidRPr="00A14C77">
              <w:rPr>
                <w:rFonts w:ascii="宋体" w:eastAsia="宋体" w:hAnsi="宋体" w:hint="eastAsia"/>
                <w:bCs/>
                <w:sz w:val="28"/>
                <w:szCs w:val="32"/>
              </w:rPr>
              <w:t>八珍</w:t>
            </w:r>
            <w:proofErr w:type="gramStart"/>
            <w:r w:rsidR="00A14C77" w:rsidRPr="00A14C77">
              <w:rPr>
                <w:rFonts w:ascii="宋体" w:eastAsia="宋体" w:hAnsi="宋体" w:hint="eastAsia"/>
                <w:bCs/>
                <w:sz w:val="28"/>
                <w:szCs w:val="32"/>
              </w:rPr>
              <w:t>荔</w:t>
            </w:r>
            <w:proofErr w:type="gramEnd"/>
            <w:r w:rsidR="00A14C77" w:rsidRPr="00A14C77">
              <w:rPr>
                <w:rFonts w:ascii="宋体" w:eastAsia="宋体" w:hAnsi="宋体" w:hint="eastAsia"/>
                <w:bCs/>
                <w:sz w:val="28"/>
                <w:szCs w:val="32"/>
              </w:rPr>
              <w:t>核化纤方</w:t>
            </w:r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加减，柴胡、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香附主疏理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肝气，肝病早期往往起源于肝气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不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疏，柴胡、香附配伍主治肝失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疏泄所导致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的肝气郁结，伴有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胁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肋疼痛，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脘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腹胀满等症状。鳖甲、三棱、莪术、荔枝核功效为软坚散结，活血消癥，对应调肝八法中的软肝。</w:t>
            </w:r>
          </w:p>
          <w:p w14:paraId="1318F941" w14:textId="7D66EFCC" w:rsidR="000275C1" w:rsidRPr="00A14C77" w:rsidRDefault="000275C1" w:rsidP="00A14C7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A14C77" w:rsidRPr="006D157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《经验良方》中记载：“癥音征，为腹中结病，治癥，蓬莪术、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荆三棱酒煨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煎服。”三棱甘平，善于破血中之气，莪术苦温，善于</w:t>
            </w:r>
            <w:proofErr w:type="gramStart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破其中</w:t>
            </w:r>
            <w:proofErr w:type="gramEnd"/>
            <w:r w:rsidR="00A14C77" w:rsidRPr="00A14C77">
              <w:rPr>
                <w:rFonts w:ascii="宋体" w:eastAsia="宋体" w:hAnsi="宋体" w:hint="eastAsia"/>
                <w:sz w:val="28"/>
                <w:szCs w:val="32"/>
              </w:rPr>
              <w:t>之血，二者配伍积聚得以消散。重用柴胡、枳实以疏肝理气，白芍、甘草以柔肝缓急，丹参、鸡血藤活血止痛。诸药合用，共奏健脾益气、疏肝理气软坚散结之功。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45807" w14:textId="77777777" w:rsidR="00260B0B" w:rsidRDefault="00260B0B" w:rsidP="00A025D4">
      <w:r>
        <w:separator/>
      </w:r>
    </w:p>
  </w:endnote>
  <w:endnote w:type="continuationSeparator" w:id="0">
    <w:p w14:paraId="07987700" w14:textId="77777777" w:rsidR="00260B0B" w:rsidRDefault="00260B0B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60B04" w14:textId="77777777" w:rsidR="00260B0B" w:rsidRDefault="00260B0B" w:rsidP="00A025D4">
      <w:r>
        <w:separator/>
      </w:r>
    </w:p>
  </w:footnote>
  <w:footnote w:type="continuationSeparator" w:id="0">
    <w:p w14:paraId="6B82C7A9" w14:textId="77777777" w:rsidR="00260B0B" w:rsidRDefault="00260B0B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0A0C50"/>
    <w:rsid w:val="000F2AB7"/>
    <w:rsid w:val="00260B0B"/>
    <w:rsid w:val="00340D9B"/>
    <w:rsid w:val="00344AFE"/>
    <w:rsid w:val="003475AA"/>
    <w:rsid w:val="00357D75"/>
    <w:rsid w:val="003C004F"/>
    <w:rsid w:val="004702D4"/>
    <w:rsid w:val="005E1874"/>
    <w:rsid w:val="006147D4"/>
    <w:rsid w:val="00674719"/>
    <w:rsid w:val="006D1577"/>
    <w:rsid w:val="00720C8E"/>
    <w:rsid w:val="007333DC"/>
    <w:rsid w:val="007665E2"/>
    <w:rsid w:val="007A2DDD"/>
    <w:rsid w:val="00876139"/>
    <w:rsid w:val="00897818"/>
    <w:rsid w:val="00913A67"/>
    <w:rsid w:val="00940BBC"/>
    <w:rsid w:val="00A025D4"/>
    <w:rsid w:val="00A14C77"/>
    <w:rsid w:val="00B5243C"/>
    <w:rsid w:val="00BD25EA"/>
    <w:rsid w:val="00BF030A"/>
    <w:rsid w:val="00BF561E"/>
    <w:rsid w:val="00C8039D"/>
    <w:rsid w:val="00C94C96"/>
    <w:rsid w:val="00EB392A"/>
    <w:rsid w:val="00F13392"/>
    <w:rsid w:val="00F73D9A"/>
    <w:rsid w:val="00FA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8</cp:revision>
  <dcterms:created xsi:type="dcterms:W3CDTF">2024-07-20T05:07:00Z</dcterms:created>
  <dcterms:modified xsi:type="dcterms:W3CDTF">2024-07-27T09:06:00Z</dcterms:modified>
</cp:coreProperties>
</file>