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D92" w:rsidRPr="007B4D92" w:rsidRDefault="007B4D92" w:rsidP="007B4D92">
      <w:pPr>
        <w:jc w:val="center"/>
        <w:rPr>
          <w:rFonts w:ascii="宋体" w:hAnsi="宋体"/>
          <w:b/>
          <w:color w:val="000000"/>
          <w:sz w:val="32"/>
          <w:szCs w:val="44"/>
        </w:rPr>
      </w:pPr>
      <w:r w:rsidRPr="007B4D92">
        <w:rPr>
          <w:rFonts w:ascii="宋体" w:hAnsi="宋体" w:hint="eastAsia"/>
          <w:b/>
          <w:color w:val="000000"/>
          <w:sz w:val="32"/>
          <w:szCs w:val="44"/>
        </w:rPr>
        <w:t>广西中医药大学瑞康临床医学院内科学教研室</w:t>
      </w:r>
    </w:p>
    <w:p w:rsidR="00F41EF9" w:rsidRPr="001D2020" w:rsidRDefault="007B4D92" w:rsidP="001D2020">
      <w:pPr>
        <w:jc w:val="center"/>
        <w:rPr>
          <w:b/>
          <w:sz w:val="30"/>
          <w:szCs w:val="30"/>
        </w:rPr>
      </w:pPr>
      <w:r w:rsidRPr="007B4D92">
        <w:rPr>
          <w:rFonts w:ascii="宋体" w:hAnsi="宋体" w:hint="eastAsia"/>
          <w:b/>
          <w:color w:val="000000"/>
          <w:sz w:val="32"/>
          <w:szCs w:val="44"/>
        </w:rPr>
        <w:t>《</w:t>
      </w:r>
      <w:r w:rsidR="00153DEF">
        <w:rPr>
          <w:rFonts w:ascii="宋体" w:hAnsi="宋体" w:hint="eastAsia"/>
          <w:b/>
          <w:color w:val="000000"/>
          <w:sz w:val="32"/>
          <w:szCs w:val="44"/>
        </w:rPr>
        <w:t>临床思维与技能</w:t>
      </w:r>
      <w:r w:rsidRPr="007B4D92">
        <w:rPr>
          <w:rFonts w:ascii="宋体" w:hAnsi="宋体" w:hint="eastAsia"/>
          <w:b/>
          <w:color w:val="000000"/>
          <w:sz w:val="32"/>
          <w:szCs w:val="44"/>
        </w:rPr>
        <w:t>》课程成绩</w:t>
      </w:r>
      <w:r w:rsidR="0033622E">
        <w:rPr>
          <w:b/>
          <w:sz w:val="30"/>
          <w:szCs w:val="30"/>
        </w:rPr>
        <w:t>构成</w:t>
      </w:r>
      <w:r>
        <w:rPr>
          <w:rFonts w:hint="eastAsia"/>
          <w:b/>
          <w:sz w:val="30"/>
          <w:szCs w:val="30"/>
        </w:rPr>
        <w:t>计算</w:t>
      </w:r>
      <w:r w:rsidRPr="007B4D92">
        <w:rPr>
          <w:rFonts w:hint="eastAsia"/>
          <w:b/>
          <w:sz w:val="30"/>
          <w:szCs w:val="30"/>
        </w:rPr>
        <w:t>方案</w:t>
      </w:r>
    </w:p>
    <w:p w:rsidR="00330CE0" w:rsidRDefault="00330CE0" w:rsidP="0047235C">
      <w:pPr>
        <w:ind w:firstLineChars="200" w:firstLine="552"/>
        <w:jc w:val="left"/>
        <w:rPr>
          <w:rFonts w:ascii="宋体" w:hAnsi="宋体"/>
          <w:color w:val="000000"/>
          <w:sz w:val="28"/>
          <w:szCs w:val="28"/>
        </w:rPr>
      </w:pPr>
    </w:p>
    <w:p w:rsidR="007757E1" w:rsidRDefault="0047235C" w:rsidP="0047235C">
      <w:pPr>
        <w:ind w:firstLineChars="200" w:firstLine="552"/>
        <w:jc w:val="left"/>
        <w:rPr>
          <w:rFonts w:ascii="宋体" w:hAnsi="宋体"/>
          <w:color w:val="000000"/>
          <w:sz w:val="28"/>
          <w:szCs w:val="28"/>
        </w:rPr>
      </w:pPr>
      <w:r w:rsidRPr="0047235C">
        <w:rPr>
          <w:rFonts w:ascii="宋体" w:hAnsi="宋体" w:hint="eastAsia"/>
          <w:color w:val="000000"/>
          <w:sz w:val="28"/>
          <w:szCs w:val="28"/>
        </w:rPr>
        <w:t>《</w:t>
      </w:r>
      <w:r w:rsidR="00153DEF">
        <w:rPr>
          <w:rFonts w:ascii="宋体" w:hAnsi="宋体" w:hint="eastAsia"/>
          <w:color w:val="000000"/>
          <w:sz w:val="28"/>
          <w:szCs w:val="28"/>
        </w:rPr>
        <w:t>临床思维与技能</w:t>
      </w:r>
      <w:r w:rsidRPr="0047235C">
        <w:rPr>
          <w:rFonts w:ascii="宋体" w:hAnsi="宋体" w:hint="eastAsia"/>
          <w:color w:val="000000"/>
          <w:sz w:val="28"/>
          <w:szCs w:val="28"/>
        </w:rPr>
        <w:t>》</w:t>
      </w:r>
      <w:r w:rsidR="007757E1" w:rsidRPr="0047235C">
        <w:rPr>
          <w:rFonts w:ascii="宋体" w:hAnsi="宋体" w:hint="eastAsia"/>
          <w:color w:val="000000"/>
          <w:sz w:val="28"/>
          <w:szCs w:val="28"/>
        </w:rPr>
        <w:t>课</w:t>
      </w:r>
      <w:r w:rsidR="007757E1">
        <w:rPr>
          <w:rFonts w:ascii="宋体" w:hAnsi="宋体" w:hint="eastAsia"/>
          <w:color w:val="000000"/>
          <w:sz w:val="28"/>
          <w:szCs w:val="28"/>
        </w:rPr>
        <w:t>程成绩由</w:t>
      </w:r>
      <w:r w:rsidR="00430EDE">
        <w:rPr>
          <w:rFonts w:ascii="宋体" w:hAnsi="宋体" w:hint="eastAsia"/>
          <w:color w:val="000000"/>
          <w:sz w:val="28"/>
          <w:szCs w:val="28"/>
        </w:rPr>
        <w:t>平时</w:t>
      </w:r>
      <w:r w:rsidR="00281037">
        <w:rPr>
          <w:rFonts w:ascii="宋体" w:hAnsi="宋体" w:hint="eastAsia"/>
          <w:color w:val="000000"/>
          <w:sz w:val="28"/>
          <w:szCs w:val="28"/>
        </w:rPr>
        <w:t>成绩</w:t>
      </w:r>
      <w:r w:rsidR="007757E1">
        <w:rPr>
          <w:rFonts w:ascii="宋体" w:hAnsi="宋体" w:hint="eastAsia"/>
          <w:color w:val="000000"/>
          <w:sz w:val="28"/>
          <w:szCs w:val="28"/>
        </w:rPr>
        <w:t>和期末成绩构成。</w:t>
      </w:r>
    </w:p>
    <w:p w:rsidR="00C843CE" w:rsidRDefault="005C67D2" w:rsidP="00DA7BCF">
      <w:pPr>
        <w:ind w:firstLineChars="200" w:firstLine="552"/>
        <w:jc w:val="left"/>
        <w:rPr>
          <w:rFonts w:ascii="宋体" w:hAnsi="宋体"/>
          <w:color w:val="000000"/>
          <w:sz w:val="28"/>
          <w:szCs w:val="28"/>
        </w:rPr>
      </w:pPr>
      <w:r>
        <w:rPr>
          <w:rFonts w:ascii="宋体" w:hAnsi="宋体" w:hint="eastAsia"/>
          <w:color w:val="000000"/>
          <w:sz w:val="28"/>
          <w:szCs w:val="28"/>
        </w:rPr>
        <w:t>平时</w:t>
      </w:r>
      <w:r w:rsidR="007757E1" w:rsidRPr="007757E1">
        <w:rPr>
          <w:rFonts w:ascii="宋体" w:hAnsi="宋体" w:hint="eastAsia"/>
          <w:color w:val="000000"/>
          <w:sz w:val="28"/>
          <w:szCs w:val="28"/>
        </w:rPr>
        <w:t>成绩构成：</w:t>
      </w:r>
      <w:r w:rsidR="00A50D34">
        <w:rPr>
          <w:rFonts w:ascii="宋体" w:hAnsi="宋体" w:hint="eastAsia"/>
          <w:color w:val="000000"/>
          <w:sz w:val="28"/>
          <w:szCs w:val="28"/>
        </w:rPr>
        <w:t>平时成绩由</w:t>
      </w:r>
      <w:r w:rsidR="00153DEF">
        <w:rPr>
          <w:rFonts w:ascii="宋体" w:hAnsi="宋体" w:hint="eastAsia"/>
          <w:color w:val="000000"/>
          <w:sz w:val="28"/>
          <w:szCs w:val="28"/>
        </w:rPr>
        <w:t>PBL课堂评价</w:t>
      </w:r>
      <w:r w:rsidR="00DA7BCF">
        <w:rPr>
          <w:rFonts w:ascii="宋体" w:hAnsi="宋体" w:hint="eastAsia"/>
          <w:color w:val="000000"/>
          <w:sz w:val="28"/>
          <w:szCs w:val="28"/>
        </w:rPr>
        <w:t>、</w:t>
      </w:r>
      <w:r w:rsidR="00DA7BCF" w:rsidRPr="00DA7BCF">
        <w:rPr>
          <w:rFonts w:ascii="宋体" w:hAnsi="宋体" w:hint="eastAsia"/>
          <w:color w:val="000000"/>
          <w:sz w:val="28"/>
          <w:szCs w:val="28"/>
        </w:rPr>
        <w:t>阶段</w:t>
      </w:r>
      <w:r w:rsidR="00DA7BCF">
        <w:rPr>
          <w:rFonts w:ascii="宋体" w:hAnsi="宋体" w:hint="eastAsia"/>
          <w:color w:val="000000"/>
          <w:sz w:val="28"/>
          <w:szCs w:val="28"/>
        </w:rPr>
        <w:t>测验等</w:t>
      </w:r>
      <w:r w:rsidR="00A50D34">
        <w:rPr>
          <w:rFonts w:ascii="宋体" w:hAnsi="宋体" w:hint="eastAsia"/>
          <w:color w:val="000000"/>
          <w:sz w:val="28"/>
          <w:szCs w:val="28"/>
        </w:rPr>
        <w:t>项目构成</w:t>
      </w:r>
      <w:r w:rsidR="00DA7BCF">
        <w:rPr>
          <w:rFonts w:ascii="宋体" w:hAnsi="宋体" w:hint="eastAsia"/>
          <w:color w:val="000000"/>
          <w:sz w:val="28"/>
          <w:szCs w:val="28"/>
        </w:rPr>
        <w:t>。</w:t>
      </w:r>
      <w:r w:rsidR="00A50D34">
        <w:rPr>
          <w:rFonts w:ascii="宋体" w:hAnsi="宋体" w:hint="eastAsia"/>
          <w:color w:val="000000"/>
          <w:sz w:val="28"/>
          <w:szCs w:val="28"/>
        </w:rPr>
        <w:t>项目的成绩按</w:t>
      </w:r>
      <w:r w:rsidR="00C843CE">
        <w:rPr>
          <w:rFonts w:ascii="宋体" w:hAnsi="宋体" w:hint="eastAsia"/>
          <w:color w:val="000000"/>
          <w:sz w:val="28"/>
          <w:szCs w:val="28"/>
        </w:rPr>
        <w:t>A+、</w:t>
      </w:r>
      <w:r w:rsidR="00A50D34">
        <w:rPr>
          <w:rFonts w:ascii="宋体" w:hAnsi="宋体" w:hint="eastAsia"/>
          <w:color w:val="000000"/>
          <w:sz w:val="28"/>
          <w:szCs w:val="28"/>
        </w:rPr>
        <w:t>A、B、C、D、E</w:t>
      </w:r>
      <w:r w:rsidR="00C843CE">
        <w:rPr>
          <w:rFonts w:ascii="宋体" w:hAnsi="宋体" w:hint="eastAsia"/>
          <w:color w:val="000000"/>
          <w:sz w:val="28"/>
          <w:szCs w:val="28"/>
        </w:rPr>
        <w:t>赋予，含义分别对应为</w:t>
      </w:r>
      <w:r w:rsidR="00C843CE" w:rsidRPr="00C843CE">
        <w:rPr>
          <w:rFonts w:ascii="宋体" w:hAnsi="宋体" w:hint="eastAsia"/>
          <w:color w:val="000000"/>
          <w:sz w:val="28"/>
          <w:szCs w:val="28"/>
        </w:rPr>
        <w:t>非常优秀</w:t>
      </w:r>
      <w:r w:rsidR="00C843CE">
        <w:rPr>
          <w:rFonts w:ascii="宋体" w:hAnsi="宋体" w:hint="eastAsia"/>
          <w:color w:val="000000"/>
          <w:sz w:val="28"/>
          <w:szCs w:val="28"/>
        </w:rPr>
        <w:t>、</w:t>
      </w:r>
      <w:r w:rsidR="00C843CE" w:rsidRPr="00C843CE">
        <w:rPr>
          <w:rFonts w:ascii="宋体" w:hAnsi="宋体" w:hint="eastAsia"/>
          <w:color w:val="000000"/>
          <w:sz w:val="28"/>
          <w:szCs w:val="28"/>
        </w:rPr>
        <w:t>优秀</w:t>
      </w:r>
      <w:r w:rsidR="00C843CE">
        <w:rPr>
          <w:rFonts w:ascii="宋体" w:hAnsi="宋体" w:hint="eastAsia"/>
          <w:color w:val="000000"/>
          <w:sz w:val="28"/>
          <w:szCs w:val="28"/>
        </w:rPr>
        <w:t>、</w:t>
      </w:r>
      <w:r w:rsidR="00C843CE" w:rsidRPr="00C843CE">
        <w:rPr>
          <w:rFonts w:ascii="宋体" w:hAnsi="宋体" w:hint="eastAsia"/>
          <w:color w:val="000000"/>
          <w:sz w:val="28"/>
          <w:szCs w:val="28"/>
        </w:rPr>
        <w:t>良好</w:t>
      </w:r>
      <w:r w:rsidR="00C843CE">
        <w:rPr>
          <w:rFonts w:ascii="宋体" w:hAnsi="宋体" w:hint="eastAsia"/>
          <w:color w:val="000000"/>
          <w:sz w:val="28"/>
          <w:szCs w:val="28"/>
        </w:rPr>
        <w:t>、</w:t>
      </w:r>
      <w:r w:rsidR="00C843CE" w:rsidRPr="00C843CE">
        <w:rPr>
          <w:rFonts w:ascii="宋体" w:hAnsi="宋体" w:hint="eastAsia"/>
          <w:color w:val="000000"/>
          <w:sz w:val="28"/>
          <w:szCs w:val="28"/>
        </w:rPr>
        <w:t>一般</w:t>
      </w:r>
      <w:r w:rsidR="00153DEF">
        <w:rPr>
          <w:rFonts w:ascii="宋体" w:hAnsi="宋体" w:hint="eastAsia"/>
          <w:color w:val="000000"/>
          <w:sz w:val="28"/>
          <w:szCs w:val="28"/>
        </w:rPr>
        <w:t>、</w:t>
      </w:r>
      <w:r w:rsidR="00C843CE" w:rsidRPr="00C843CE">
        <w:rPr>
          <w:rFonts w:ascii="宋体" w:hAnsi="宋体" w:hint="eastAsia"/>
          <w:color w:val="000000"/>
          <w:sz w:val="28"/>
          <w:szCs w:val="28"/>
        </w:rPr>
        <w:t>较差</w:t>
      </w:r>
      <w:r w:rsidR="00C843CE">
        <w:rPr>
          <w:rFonts w:ascii="宋体" w:hAnsi="宋体" w:hint="eastAsia"/>
          <w:color w:val="000000"/>
          <w:sz w:val="28"/>
          <w:szCs w:val="28"/>
        </w:rPr>
        <w:t>、</w:t>
      </w:r>
      <w:r w:rsidR="00C843CE" w:rsidRPr="00C843CE">
        <w:rPr>
          <w:rFonts w:ascii="宋体" w:hAnsi="宋体" w:hint="eastAsia"/>
          <w:color w:val="000000"/>
          <w:sz w:val="28"/>
          <w:szCs w:val="28"/>
        </w:rPr>
        <w:t>差</w:t>
      </w:r>
      <w:r w:rsidR="00C843CE">
        <w:rPr>
          <w:rFonts w:ascii="宋体" w:hAnsi="宋体" w:hint="eastAsia"/>
          <w:color w:val="000000"/>
          <w:sz w:val="28"/>
          <w:szCs w:val="28"/>
        </w:rPr>
        <w:t>。</w:t>
      </w:r>
    </w:p>
    <w:p w:rsidR="007757E1" w:rsidRPr="007757E1" w:rsidRDefault="00345226" w:rsidP="00DA7BCF">
      <w:pPr>
        <w:ind w:firstLineChars="200" w:firstLine="552"/>
        <w:jc w:val="left"/>
        <w:rPr>
          <w:rFonts w:ascii="宋体" w:hAnsi="宋体"/>
          <w:sz w:val="28"/>
          <w:szCs w:val="28"/>
        </w:rPr>
      </w:pPr>
      <w:r>
        <w:rPr>
          <w:rFonts w:ascii="宋体" w:hAnsi="宋体" w:hint="eastAsia"/>
          <w:color w:val="000000"/>
          <w:sz w:val="28"/>
          <w:szCs w:val="28"/>
        </w:rPr>
        <w:t>平时</w:t>
      </w:r>
      <w:r w:rsidRPr="007757E1">
        <w:rPr>
          <w:rFonts w:ascii="宋体" w:hAnsi="宋体" w:hint="eastAsia"/>
          <w:color w:val="000000"/>
          <w:sz w:val="28"/>
          <w:szCs w:val="28"/>
        </w:rPr>
        <w:t>成绩</w:t>
      </w:r>
      <w:r>
        <w:rPr>
          <w:rFonts w:ascii="宋体" w:hAnsi="宋体" w:hint="eastAsia"/>
          <w:color w:val="000000"/>
          <w:sz w:val="28"/>
          <w:szCs w:val="28"/>
        </w:rPr>
        <w:t>的评定</w:t>
      </w:r>
      <w:r w:rsidRPr="007757E1">
        <w:rPr>
          <w:rFonts w:ascii="宋体" w:hAnsi="宋体" w:hint="eastAsia"/>
          <w:color w:val="000000"/>
          <w:sz w:val="28"/>
          <w:szCs w:val="28"/>
        </w:rPr>
        <w:t>：</w:t>
      </w:r>
      <w:r w:rsidR="00C843CE">
        <w:rPr>
          <w:rFonts w:ascii="宋体" w:hAnsi="宋体" w:hint="eastAsia"/>
          <w:color w:val="000000"/>
          <w:sz w:val="28"/>
          <w:szCs w:val="28"/>
        </w:rPr>
        <w:t>平时成绩的</w:t>
      </w:r>
      <w:r w:rsidR="007757E1">
        <w:rPr>
          <w:rFonts w:ascii="宋体" w:hAnsi="宋体" w:hint="eastAsia"/>
          <w:color w:val="000000"/>
          <w:sz w:val="28"/>
          <w:szCs w:val="28"/>
        </w:rPr>
        <w:t>基础分数为90分，附加分数为10分</w:t>
      </w:r>
      <w:r w:rsidR="00281037">
        <w:rPr>
          <w:rFonts w:ascii="宋体" w:hAnsi="宋体" w:hint="eastAsia"/>
          <w:color w:val="000000"/>
          <w:sz w:val="28"/>
          <w:szCs w:val="28"/>
        </w:rPr>
        <w:t>。附加分</w:t>
      </w:r>
      <w:r w:rsidR="007757E1">
        <w:rPr>
          <w:rFonts w:ascii="宋体" w:hAnsi="宋体" w:hint="eastAsia"/>
          <w:color w:val="000000"/>
          <w:sz w:val="28"/>
          <w:szCs w:val="28"/>
        </w:rPr>
        <w:t>用于对评定等级A+的情况适当加分。考核项目中全部为A，则平时成绩为90</w:t>
      </w:r>
      <w:r w:rsidR="00224EC0">
        <w:rPr>
          <w:rFonts w:ascii="宋体" w:hAnsi="宋体" w:hint="eastAsia"/>
          <w:color w:val="000000"/>
          <w:sz w:val="28"/>
          <w:szCs w:val="28"/>
        </w:rPr>
        <w:t>分。</w:t>
      </w:r>
      <w:r w:rsidR="007757E1">
        <w:rPr>
          <w:rFonts w:ascii="宋体" w:hAnsi="宋体" w:hint="eastAsia"/>
          <w:color w:val="000000"/>
          <w:sz w:val="28"/>
          <w:szCs w:val="28"/>
        </w:rPr>
        <w:t>若有</w:t>
      </w:r>
      <w:r w:rsidR="00992183" w:rsidRPr="00992183">
        <w:rPr>
          <w:rFonts w:ascii="宋体" w:hAnsi="宋体" w:hint="eastAsia"/>
          <w:color w:val="000000"/>
          <w:sz w:val="28"/>
          <w:szCs w:val="28"/>
        </w:rPr>
        <w:t>A+的情况</w:t>
      </w:r>
      <w:r w:rsidR="00992183">
        <w:rPr>
          <w:rFonts w:ascii="宋体" w:hAnsi="宋体" w:hint="eastAsia"/>
          <w:color w:val="000000"/>
          <w:sz w:val="28"/>
          <w:szCs w:val="28"/>
        </w:rPr>
        <w:t>则</w:t>
      </w:r>
      <w:r w:rsidR="00224EC0">
        <w:rPr>
          <w:rFonts w:ascii="宋体" w:hAnsi="宋体" w:hint="eastAsia"/>
          <w:color w:val="000000"/>
          <w:sz w:val="28"/>
          <w:szCs w:val="28"/>
        </w:rPr>
        <w:t>在A的基础上根据该项目的权重加5%</w:t>
      </w:r>
      <w:r w:rsidR="00992183" w:rsidRPr="00992183">
        <w:rPr>
          <w:rFonts w:ascii="宋体" w:hAnsi="宋体" w:hint="eastAsia"/>
          <w:color w:val="000000"/>
          <w:sz w:val="28"/>
          <w:szCs w:val="28"/>
        </w:rPr>
        <w:t>分。</w:t>
      </w:r>
      <w:r w:rsidR="00992183">
        <w:rPr>
          <w:rFonts w:ascii="宋体" w:hAnsi="宋体" w:hint="eastAsia"/>
          <w:color w:val="000000"/>
          <w:sz w:val="28"/>
          <w:szCs w:val="28"/>
        </w:rPr>
        <w:t>若有B、</w:t>
      </w:r>
      <w:r w:rsidR="007757E1">
        <w:rPr>
          <w:rFonts w:ascii="宋体" w:hAnsi="宋体" w:hint="eastAsia"/>
          <w:color w:val="000000"/>
          <w:sz w:val="28"/>
          <w:szCs w:val="28"/>
        </w:rPr>
        <w:t>C、D、E等情况，则</w:t>
      </w:r>
      <w:r>
        <w:rPr>
          <w:rFonts w:ascii="宋体" w:hAnsi="宋体" w:hint="eastAsia"/>
          <w:color w:val="000000"/>
          <w:sz w:val="28"/>
          <w:szCs w:val="28"/>
        </w:rPr>
        <w:t>根据该项目的权重情况酌情</w:t>
      </w:r>
      <w:r w:rsidR="007757E1">
        <w:rPr>
          <w:rFonts w:ascii="宋体" w:hAnsi="宋体" w:hint="eastAsia"/>
          <w:color w:val="000000"/>
          <w:sz w:val="28"/>
          <w:szCs w:val="28"/>
        </w:rPr>
        <w:t>减分</w:t>
      </w:r>
      <w:r w:rsidR="007757E1">
        <w:rPr>
          <w:rFonts w:ascii="宋体" w:hAnsi="宋体" w:hint="eastAsia"/>
          <w:sz w:val="28"/>
          <w:szCs w:val="28"/>
        </w:rPr>
        <w:t>。</w:t>
      </w:r>
      <w:r w:rsidR="007757E1" w:rsidRPr="00DF3989">
        <w:rPr>
          <w:rFonts w:ascii="宋体" w:hAnsi="宋体" w:hint="eastAsia"/>
          <w:color w:val="333333"/>
          <w:sz w:val="28"/>
          <w:szCs w:val="28"/>
        </w:rPr>
        <w:t>对</w:t>
      </w:r>
      <w:r w:rsidR="007757E1">
        <w:rPr>
          <w:rFonts w:ascii="宋体" w:hAnsi="宋体" w:hint="eastAsia"/>
          <w:color w:val="333333"/>
          <w:sz w:val="28"/>
          <w:szCs w:val="28"/>
        </w:rPr>
        <w:t>不能完成项目作业以及</w:t>
      </w:r>
      <w:r w:rsidR="007757E1" w:rsidRPr="00DF3989">
        <w:rPr>
          <w:rFonts w:ascii="宋体" w:hAnsi="宋体" w:hint="eastAsia"/>
          <w:color w:val="333333"/>
          <w:sz w:val="28"/>
          <w:szCs w:val="28"/>
        </w:rPr>
        <w:t>抄袭、代做、复制等非学生本人独立完成</w:t>
      </w:r>
      <w:r w:rsidR="000C6797">
        <w:rPr>
          <w:rFonts w:ascii="宋体" w:hAnsi="宋体" w:hint="eastAsia"/>
          <w:color w:val="333333"/>
          <w:sz w:val="28"/>
          <w:szCs w:val="28"/>
        </w:rPr>
        <w:t>及其他作弊</w:t>
      </w:r>
      <w:r w:rsidR="007757E1" w:rsidRPr="00DF3989">
        <w:rPr>
          <w:rFonts w:ascii="宋体" w:hAnsi="宋体" w:hint="eastAsia"/>
          <w:color w:val="333333"/>
          <w:sz w:val="28"/>
          <w:szCs w:val="28"/>
        </w:rPr>
        <w:t>的现象，</w:t>
      </w:r>
      <w:r w:rsidR="007757E1">
        <w:rPr>
          <w:rFonts w:ascii="宋体" w:hAnsi="宋体" w:hint="eastAsia"/>
          <w:color w:val="333333"/>
          <w:sz w:val="28"/>
          <w:szCs w:val="28"/>
        </w:rPr>
        <w:t>均按不合格处理</w:t>
      </w:r>
      <w:r w:rsidR="00992183">
        <w:rPr>
          <w:rFonts w:ascii="宋体" w:hAnsi="宋体" w:hint="eastAsia"/>
          <w:color w:val="333333"/>
          <w:sz w:val="28"/>
          <w:szCs w:val="28"/>
        </w:rPr>
        <w:t>。</w:t>
      </w:r>
      <w:r w:rsidR="00992183">
        <w:rPr>
          <w:rFonts w:ascii="宋体" w:hAnsi="宋体" w:hint="eastAsia"/>
          <w:color w:val="000000"/>
          <w:sz w:val="28"/>
          <w:szCs w:val="28"/>
        </w:rPr>
        <w:t>若</w:t>
      </w:r>
      <w:r>
        <w:rPr>
          <w:rFonts w:ascii="宋体" w:hAnsi="宋体" w:hint="eastAsia"/>
          <w:color w:val="000000"/>
          <w:sz w:val="28"/>
          <w:szCs w:val="28"/>
        </w:rPr>
        <w:t>在平时</w:t>
      </w:r>
      <w:r w:rsidRPr="007757E1">
        <w:rPr>
          <w:rFonts w:ascii="宋体" w:hAnsi="宋体" w:hint="eastAsia"/>
          <w:color w:val="000000"/>
          <w:sz w:val="28"/>
          <w:szCs w:val="28"/>
        </w:rPr>
        <w:t>成绩构成</w:t>
      </w:r>
      <w:r>
        <w:rPr>
          <w:rFonts w:ascii="宋体" w:hAnsi="宋体" w:hint="eastAsia"/>
          <w:color w:val="000000"/>
          <w:sz w:val="28"/>
          <w:szCs w:val="28"/>
        </w:rPr>
        <w:t>的项目中</w:t>
      </w:r>
      <w:r w:rsidR="00992183">
        <w:rPr>
          <w:rFonts w:ascii="宋体" w:hAnsi="宋体" w:hint="eastAsia"/>
          <w:color w:val="000000"/>
          <w:sz w:val="28"/>
          <w:szCs w:val="28"/>
        </w:rPr>
        <w:t>有</w:t>
      </w:r>
      <w:r w:rsidR="007757E1">
        <w:rPr>
          <w:rFonts w:ascii="宋体" w:hAnsi="宋体" w:hint="eastAsia"/>
          <w:color w:val="333333"/>
          <w:sz w:val="28"/>
          <w:szCs w:val="28"/>
        </w:rPr>
        <w:t>一</w:t>
      </w:r>
      <w:r>
        <w:rPr>
          <w:rFonts w:ascii="宋体" w:hAnsi="宋体" w:hint="eastAsia"/>
          <w:color w:val="333333"/>
          <w:sz w:val="28"/>
          <w:szCs w:val="28"/>
        </w:rPr>
        <w:t>个项目成绩空缺，则平时成绩不能评为优秀，如有二个项目成绩空缺，则取消平时成绩。</w:t>
      </w:r>
    </w:p>
    <w:p w:rsidR="00992183" w:rsidRDefault="00992183" w:rsidP="00992183">
      <w:pPr>
        <w:ind w:firstLineChars="200" w:firstLine="552"/>
        <w:jc w:val="left"/>
        <w:rPr>
          <w:rFonts w:ascii="宋体" w:hAnsi="宋体"/>
          <w:color w:val="000000"/>
          <w:sz w:val="28"/>
          <w:szCs w:val="28"/>
        </w:rPr>
      </w:pPr>
      <w:r>
        <w:rPr>
          <w:rFonts w:ascii="宋体" w:hAnsi="宋体" w:hint="eastAsia"/>
          <w:color w:val="000000"/>
          <w:sz w:val="28"/>
          <w:szCs w:val="28"/>
        </w:rPr>
        <w:t>平时成绩各项目权重：</w:t>
      </w:r>
      <w:r w:rsidR="00153DEF">
        <w:rPr>
          <w:rFonts w:ascii="宋体" w:hAnsi="宋体" w:hint="eastAsia"/>
          <w:color w:val="000000"/>
          <w:sz w:val="28"/>
          <w:szCs w:val="28"/>
        </w:rPr>
        <w:t>4个学期PBL评价占7</w:t>
      </w:r>
      <w:r w:rsidR="00330CE0">
        <w:rPr>
          <w:rFonts w:ascii="宋体" w:hAnsi="宋体" w:hint="eastAsia"/>
          <w:color w:val="000000"/>
          <w:sz w:val="28"/>
          <w:szCs w:val="28"/>
        </w:rPr>
        <w:t>0</w:t>
      </w:r>
      <w:r>
        <w:rPr>
          <w:rFonts w:ascii="宋体" w:hAnsi="宋体" w:hint="eastAsia"/>
          <w:color w:val="000000"/>
          <w:sz w:val="28"/>
          <w:szCs w:val="28"/>
        </w:rPr>
        <w:t>%</w:t>
      </w:r>
      <w:r w:rsidR="001D2020">
        <w:rPr>
          <w:rFonts w:ascii="宋体" w:hAnsi="宋体" w:hint="eastAsia"/>
          <w:color w:val="000000"/>
          <w:sz w:val="28"/>
          <w:szCs w:val="28"/>
        </w:rPr>
        <w:t>、</w:t>
      </w:r>
      <w:r w:rsidR="00153DEF">
        <w:rPr>
          <w:rFonts w:ascii="宋体" w:hAnsi="宋体" w:hint="eastAsia"/>
          <w:color w:val="000000"/>
          <w:sz w:val="28"/>
          <w:szCs w:val="28"/>
        </w:rPr>
        <w:t>第1学年末的阶段测验占30</w:t>
      </w:r>
      <w:r w:rsidR="001D2020">
        <w:rPr>
          <w:rFonts w:ascii="宋体" w:hAnsi="宋体" w:hint="eastAsia"/>
          <w:color w:val="000000"/>
          <w:sz w:val="28"/>
          <w:szCs w:val="28"/>
        </w:rPr>
        <w:t>%。</w:t>
      </w:r>
      <w:r w:rsidR="00224EC0">
        <w:rPr>
          <w:rFonts w:ascii="宋体" w:hAnsi="宋体" w:hint="eastAsia"/>
          <w:color w:val="000000"/>
          <w:sz w:val="28"/>
          <w:szCs w:val="28"/>
        </w:rPr>
        <w:t>各项成绩按满分100分计算然后按权重计入平时成绩。</w:t>
      </w:r>
    </w:p>
    <w:p w:rsidR="00224EC0" w:rsidRDefault="00224EC0" w:rsidP="00992183">
      <w:pPr>
        <w:ind w:firstLineChars="200" w:firstLine="552"/>
        <w:jc w:val="left"/>
        <w:rPr>
          <w:rFonts w:ascii="宋体" w:hAnsi="宋体"/>
          <w:color w:val="000000"/>
          <w:sz w:val="28"/>
          <w:szCs w:val="28"/>
        </w:rPr>
      </w:pPr>
      <w:r>
        <w:rPr>
          <w:rFonts w:ascii="宋体" w:hAnsi="宋体" w:hint="eastAsia"/>
          <w:color w:val="000000"/>
          <w:sz w:val="28"/>
          <w:szCs w:val="28"/>
        </w:rPr>
        <w:t>期末成绩：期末成绩为</w:t>
      </w:r>
      <w:r w:rsidR="00153DEF">
        <w:rPr>
          <w:rFonts w:ascii="宋体" w:hAnsi="宋体" w:hint="eastAsia"/>
          <w:color w:val="000000"/>
          <w:sz w:val="28"/>
          <w:szCs w:val="28"/>
        </w:rPr>
        <w:t>第2学年和第4学年的</w:t>
      </w:r>
      <w:r>
        <w:rPr>
          <w:rFonts w:ascii="宋体" w:hAnsi="宋体" w:hint="eastAsia"/>
          <w:color w:val="000000"/>
          <w:sz w:val="28"/>
          <w:szCs w:val="28"/>
        </w:rPr>
        <w:t>期末考试成绩，满分按100分计算。</w:t>
      </w:r>
    </w:p>
    <w:p w:rsidR="00224EC0" w:rsidRDefault="00224EC0" w:rsidP="00224EC0">
      <w:pPr>
        <w:ind w:firstLineChars="200" w:firstLine="552"/>
        <w:jc w:val="left"/>
        <w:rPr>
          <w:rFonts w:ascii="宋体" w:hAnsi="宋体"/>
          <w:color w:val="000000"/>
          <w:sz w:val="28"/>
          <w:szCs w:val="28"/>
        </w:rPr>
      </w:pPr>
      <w:r w:rsidRPr="00224EC0">
        <w:rPr>
          <w:rFonts w:ascii="宋体" w:hAnsi="宋体" w:hint="eastAsia"/>
          <w:color w:val="000000"/>
          <w:sz w:val="28"/>
          <w:szCs w:val="28"/>
        </w:rPr>
        <w:t>课程成绩</w:t>
      </w:r>
      <w:r w:rsidRPr="00224EC0">
        <w:rPr>
          <w:rFonts w:ascii="宋体" w:hAnsi="宋体"/>
          <w:color w:val="000000"/>
          <w:sz w:val="28"/>
          <w:szCs w:val="28"/>
        </w:rPr>
        <w:t>构成</w:t>
      </w:r>
      <w:r>
        <w:rPr>
          <w:rFonts w:ascii="宋体" w:hAnsi="宋体" w:hint="eastAsia"/>
          <w:color w:val="000000"/>
          <w:sz w:val="28"/>
          <w:szCs w:val="28"/>
        </w:rPr>
        <w:t>：课程成绩=平时成绩</w:t>
      </w:r>
      <w:r w:rsidR="006A1D8F">
        <w:rPr>
          <w:rFonts w:ascii="宋体" w:hAnsi="宋体" w:hint="eastAsia"/>
          <w:color w:val="000000"/>
          <w:sz w:val="28"/>
          <w:szCs w:val="28"/>
        </w:rPr>
        <w:t>×</w:t>
      </w:r>
      <w:r w:rsidR="00153DEF">
        <w:rPr>
          <w:rFonts w:ascii="宋体" w:hAnsi="宋体" w:hint="eastAsia"/>
          <w:color w:val="000000"/>
          <w:sz w:val="28"/>
          <w:szCs w:val="28"/>
        </w:rPr>
        <w:t>60</w:t>
      </w:r>
      <w:r>
        <w:rPr>
          <w:rFonts w:ascii="宋体" w:hAnsi="宋体" w:hint="eastAsia"/>
          <w:color w:val="000000"/>
          <w:sz w:val="28"/>
          <w:szCs w:val="28"/>
        </w:rPr>
        <w:t>%+期末成绩</w:t>
      </w:r>
      <w:r w:rsidR="006A1D8F">
        <w:rPr>
          <w:rFonts w:ascii="宋体" w:hAnsi="宋体" w:hint="eastAsia"/>
          <w:color w:val="000000"/>
          <w:sz w:val="28"/>
          <w:szCs w:val="28"/>
        </w:rPr>
        <w:t>×</w:t>
      </w:r>
      <w:r w:rsidR="00153DEF">
        <w:rPr>
          <w:rFonts w:ascii="宋体" w:hAnsi="宋体" w:hint="eastAsia"/>
          <w:color w:val="000000"/>
          <w:sz w:val="28"/>
          <w:szCs w:val="28"/>
        </w:rPr>
        <w:t>40</w:t>
      </w:r>
      <w:r>
        <w:rPr>
          <w:rFonts w:ascii="宋体" w:hAnsi="宋体" w:hint="eastAsia"/>
          <w:color w:val="000000"/>
          <w:sz w:val="28"/>
          <w:szCs w:val="28"/>
        </w:rPr>
        <w:t>%。</w:t>
      </w:r>
    </w:p>
    <w:p w:rsidR="00224EC0" w:rsidRDefault="00224EC0" w:rsidP="00224EC0">
      <w:pPr>
        <w:ind w:firstLineChars="200" w:firstLine="552"/>
        <w:jc w:val="left"/>
        <w:rPr>
          <w:rFonts w:ascii="宋体" w:hAnsi="宋体"/>
          <w:color w:val="000000"/>
          <w:sz w:val="28"/>
          <w:szCs w:val="28"/>
        </w:rPr>
      </w:pPr>
      <w:r>
        <w:rPr>
          <w:rFonts w:ascii="宋体" w:hAnsi="宋体" w:hint="eastAsia"/>
          <w:color w:val="000000"/>
          <w:sz w:val="28"/>
          <w:szCs w:val="28"/>
        </w:rPr>
        <w:t>课程成绩的计算及评定由教研室负责解释。</w:t>
      </w:r>
    </w:p>
    <w:p w:rsidR="000C6797" w:rsidRDefault="000C6797" w:rsidP="00224EC0">
      <w:pPr>
        <w:ind w:firstLineChars="200" w:firstLine="552"/>
        <w:jc w:val="left"/>
        <w:rPr>
          <w:rFonts w:ascii="宋体" w:hAnsi="宋体"/>
          <w:color w:val="000000"/>
          <w:sz w:val="28"/>
          <w:szCs w:val="28"/>
        </w:rPr>
      </w:pPr>
      <w:r>
        <w:rPr>
          <w:rFonts w:ascii="宋体" w:hAnsi="宋体" w:hint="eastAsia"/>
          <w:color w:val="000000"/>
          <w:sz w:val="28"/>
          <w:szCs w:val="28"/>
        </w:rPr>
        <w:t>以上说明可参见附件1、2、3。</w:t>
      </w:r>
    </w:p>
    <w:p w:rsidR="00301C79" w:rsidRDefault="00301C79" w:rsidP="00301C79">
      <w:pPr>
        <w:ind w:firstLine="560"/>
        <w:jc w:val="right"/>
        <w:rPr>
          <w:rFonts w:ascii="宋体" w:hAnsi="宋体"/>
          <w:sz w:val="28"/>
          <w:szCs w:val="28"/>
        </w:rPr>
      </w:pPr>
      <w:r>
        <w:rPr>
          <w:rFonts w:ascii="宋体" w:hAnsi="宋体" w:hint="eastAsia"/>
          <w:sz w:val="28"/>
          <w:szCs w:val="28"/>
        </w:rPr>
        <w:t>广西中医药大学瑞康临床医学院内科学教研室</w:t>
      </w:r>
    </w:p>
    <w:p w:rsidR="000C6797" w:rsidRPr="00301C79" w:rsidRDefault="00301C79" w:rsidP="00301C79">
      <w:pPr>
        <w:ind w:firstLineChars="2439" w:firstLine="6728"/>
        <w:jc w:val="left"/>
        <w:rPr>
          <w:rFonts w:ascii="宋体" w:hAnsi="宋体"/>
          <w:color w:val="000000"/>
          <w:sz w:val="28"/>
          <w:szCs w:val="28"/>
        </w:rPr>
        <w:sectPr w:rsidR="000C6797" w:rsidRPr="00301C79" w:rsidSect="000C6797">
          <w:pgSz w:w="11906" w:h="16838" w:code="9"/>
          <w:pgMar w:top="851" w:right="1588" w:bottom="964" w:left="1474" w:header="851" w:footer="1418" w:gutter="0"/>
          <w:pgNumType w:fmt="numberInDash"/>
          <w:cols w:space="425"/>
          <w:docGrid w:type="linesAndChars" w:linePitch="579" w:charSpace="-849"/>
        </w:sectPr>
      </w:pPr>
      <w:r>
        <w:rPr>
          <w:rFonts w:ascii="宋体" w:hAnsi="宋体"/>
          <w:sz w:val="28"/>
          <w:szCs w:val="28"/>
        </w:rPr>
        <w:t>2016年</w:t>
      </w:r>
      <w:r w:rsidR="0035170E">
        <w:rPr>
          <w:rFonts w:ascii="宋体" w:hAnsi="宋体" w:hint="eastAsia"/>
          <w:sz w:val="28"/>
          <w:szCs w:val="28"/>
        </w:rPr>
        <w:t>8</w:t>
      </w:r>
      <w:r>
        <w:rPr>
          <w:rFonts w:ascii="宋体" w:hAnsi="宋体"/>
          <w:sz w:val="28"/>
          <w:szCs w:val="28"/>
        </w:rPr>
        <w:t>月</w:t>
      </w:r>
    </w:p>
    <w:p w:rsidR="0048337F" w:rsidRPr="000C6797" w:rsidRDefault="0048337F" w:rsidP="0048337F">
      <w:pPr>
        <w:rPr>
          <w:rFonts w:ascii="Times New Roman" w:eastAsia="仿宋_GB2312" w:hAnsi="Times New Roman" w:cs="Times New Roman"/>
          <w:sz w:val="32"/>
          <w:szCs w:val="32"/>
        </w:rPr>
      </w:pPr>
      <w:r w:rsidRPr="000C6797">
        <w:rPr>
          <w:rFonts w:ascii="Times New Roman" w:eastAsia="仿宋_GB2312" w:hAnsi="Times New Roman" w:cs="Times New Roman" w:hint="eastAsia"/>
          <w:sz w:val="32"/>
          <w:szCs w:val="32"/>
        </w:rPr>
        <w:lastRenderedPageBreak/>
        <w:t>附件</w:t>
      </w:r>
      <w:r w:rsidRPr="000C6797">
        <w:rPr>
          <w:rFonts w:ascii="Times New Roman" w:eastAsia="仿宋_GB2312" w:hAnsi="Times New Roman" w:cs="Times New Roman" w:hint="eastAsia"/>
          <w:sz w:val="32"/>
          <w:szCs w:val="32"/>
        </w:rPr>
        <w:t>1</w:t>
      </w:r>
    </w:p>
    <w:p w:rsidR="0048337F" w:rsidRPr="000C6797" w:rsidRDefault="0048337F" w:rsidP="0048337F">
      <w:pPr>
        <w:spacing w:line="0" w:lineRule="atLeast"/>
        <w:jc w:val="center"/>
        <w:rPr>
          <w:rFonts w:ascii="方正小标宋简体" w:eastAsia="方正小标宋简体" w:hAnsi="Times New Roman" w:cs="Times New Roman"/>
          <w:b/>
          <w:sz w:val="32"/>
          <w:szCs w:val="32"/>
        </w:rPr>
      </w:pPr>
      <w:r w:rsidRPr="000C6797">
        <w:rPr>
          <w:rFonts w:ascii="方正小标宋简体" w:eastAsia="方正小标宋简体" w:hAnsi="Times New Roman" w:cs="Times New Roman" w:hint="eastAsia"/>
          <w:b/>
          <w:bCs/>
          <w:sz w:val="32"/>
          <w:szCs w:val="32"/>
        </w:rPr>
        <w:t>广西中医药大学瑞康临床医学院内科学教研室课程成绩权重表</w:t>
      </w:r>
    </w:p>
    <w:tbl>
      <w:tblPr>
        <w:tblW w:w="46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53"/>
        <w:gridCol w:w="1743"/>
        <w:gridCol w:w="1699"/>
        <w:gridCol w:w="1845"/>
        <w:gridCol w:w="1296"/>
        <w:gridCol w:w="1256"/>
        <w:gridCol w:w="1275"/>
        <w:gridCol w:w="3263"/>
      </w:tblGrid>
      <w:tr w:rsidR="0048337F" w:rsidRPr="000510B6" w:rsidTr="00C81CDC">
        <w:trPr>
          <w:cantSplit/>
          <w:trHeight w:val="430"/>
          <w:jc w:val="center"/>
        </w:trPr>
        <w:tc>
          <w:tcPr>
            <w:tcW w:w="5000" w:type="pct"/>
            <w:gridSpan w:val="8"/>
            <w:tcMar>
              <w:top w:w="15" w:type="dxa"/>
              <w:left w:w="15" w:type="dxa"/>
              <w:bottom w:w="0" w:type="dxa"/>
              <w:right w:w="15" w:type="dxa"/>
            </w:tcMar>
            <w:vAlign w:val="bottom"/>
          </w:tcPr>
          <w:p w:rsidR="0048337F" w:rsidRPr="000510B6" w:rsidRDefault="0048337F" w:rsidP="0048337F">
            <w:pPr>
              <w:rPr>
                <w:rFonts w:ascii="仿宋_GB2312" w:eastAsia="仿宋_GB2312" w:hAnsi="Times New Roman" w:cs="Times New Roman"/>
                <w:b/>
                <w:sz w:val="30"/>
                <w:szCs w:val="30"/>
              </w:rPr>
            </w:pPr>
            <w:r w:rsidRPr="000510B6">
              <w:rPr>
                <w:rFonts w:ascii="仿宋_GB2312" w:eastAsia="仿宋_GB2312" w:hAnsi="Times New Roman" w:cs="Times New Roman" w:hint="eastAsia"/>
                <w:b/>
                <w:sz w:val="30"/>
                <w:szCs w:val="30"/>
              </w:rPr>
              <w:t>课程名称：</w:t>
            </w:r>
            <w:r w:rsidR="00153DEF">
              <w:rPr>
                <w:rFonts w:ascii="仿宋_GB2312" w:eastAsia="仿宋_GB2312" w:hAnsi="Times New Roman" w:cs="Times New Roman" w:hint="eastAsia"/>
                <w:b/>
                <w:sz w:val="30"/>
                <w:szCs w:val="30"/>
              </w:rPr>
              <w:t>临床思维与技能</w:t>
            </w:r>
          </w:p>
        </w:tc>
      </w:tr>
      <w:tr w:rsidR="0048337F" w:rsidRPr="000510B6" w:rsidTr="00C81CDC">
        <w:trPr>
          <w:cantSplit/>
          <w:trHeight w:val="205"/>
          <w:jc w:val="center"/>
        </w:trPr>
        <w:tc>
          <w:tcPr>
            <w:tcW w:w="3794" w:type="pct"/>
            <w:gridSpan w:val="7"/>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z w:val="30"/>
                <w:szCs w:val="30"/>
              </w:rPr>
            </w:pPr>
            <w:r w:rsidRPr="000510B6">
              <w:rPr>
                <w:rFonts w:ascii="Times New Roman" w:eastAsia="仿宋_GB2312" w:hAnsi="Times New Roman" w:cs="Times New Roman"/>
                <w:b/>
                <w:sz w:val="30"/>
                <w:szCs w:val="30"/>
              </w:rPr>
              <w:t>成绩构成要素、考核方式、分值比例</w:t>
            </w:r>
          </w:p>
        </w:tc>
        <w:tc>
          <w:tcPr>
            <w:tcW w:w="1206" w:type="pct"/>
            <w:vMerge w:val="restar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bCs/>
                <w:sz w:val="30"/>
                <w:szCs w:val="30"/>
              </w:rPr>
            </w:pPr>
            <w:r w:rsidRPr="000510B6">
              <w:rPr>
                <w:rFonts w:ascii="Times New Roman" w:eastAsia="仿宋_GB2312" w:hAnsi="Times New Roman" w:cs="Times New Roman"/>
                <w:b/>
                <w:bCs/>
                <w:sz w:val="30"/>
                <w:szCs w:val="30"/>
              </w:rPr>
              <w:t>总评成绩</w:t>
            </w:r>
          </w:p>
        </w:tc>
      </w:tr>
      <w:tr w:rsidR="0048337F" w:rsidRPr="000510B6" w:rsidTr="00C81CDC">
        <w:trPr>
          <w:cantSplit/>
          <w:trHeight w:val="205"/>
          <w:jc w:val="center"/>
        </w:trPr>
        <w:tc>
          <w:tcPr>
            <w:tcW w:w="2859" w:type="pct"/>
            <w:gridSpan w:val="5"/>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z w:val="30"/>
                <w:szCs w:val="30"/>
              </w:rPr>
            </w:pPr>
            <w:r>
              <w:rPr>
                <w:rFonts w:ascii="Times New Roman" w:eastAsia="仿宋_GB2312" w:hAnsi="Times New Roman" w:cs="Times New Roman" w:hint="eastAsia"/>
                <w:b/>
                <w:sz w:val="30"/>
                <w:szCs w:val="30"/>
              </w:rPr>
              <w:t>平时</w:t>
            </w:r>
            <w:r w:rsidRPr="000510B6">
              <w:rPr>
                <w:rFonts w:ascii="Times New Roman" w:eastAsia="仿宋_GB2312" w:hAnsi="Times New Roman" w:cs="Times New Roman"/>
                <w:b/>
                <w:sz w:val="30"/>
                <w:szCs w:val="30"/>
              </w:rPr>
              <w:t>考核成绩</w:t>
            </w:r>
            <w:r w:rsidRPr="000510B6">
              <w:rPr>
                <w:rFonts w:ascii="Times New Roman" w:eastAsia="仿宋_GB2312" w:hAnsi="Times New Roman" w:cs="Times New Roman" w:hint="eastAsia"/>
                <w:b/>
                <w:sz w:val="30"/>
                <w:szCs w:val="30"/>
              </w:rPr>
              <w:t>（</w:t>
            </w:r>
            <w:r w:rsidRPr="000510B6">
              <w:rPr>
                <w:rFonts w:ascii="Times New Roman" w:eastAsia="仿宋_GB2312" w:hAnsi="Times New Roman" w:cs="Times New Roman" w:hint="eastAsia"/>
                <w:b/>
                <w:sz w:val="30"/>
                <w:szCs w:val="30"/>
              </w:rPr>
              <w:t>%</w:t>
            </w:r>
            <w:r w:rsidRPr="000510B6">
              <w:rPr>
                <w:rFonts w:ascii="Times New Roman" w:eastAsia="仿宋_GB2312" w:hAnsi="Times New Roman" w:cs="Times New Roman" w:hint="eastAsia"/>
                <w:b/>
                <w:sz w:val="30"/>
                <w:szCs w:val="30"/>
              </w:rPr>
              <w:t>）</w:t>
            </w:r>
          </w:p>
        </w:tc>
        <w:tc>
          <w:tcPr>
            <w:tcW w:w="464"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pacing w:val="-10"/>
                <w:w w:val="90"/>
                <w:sz w:val="30"/>
                <w:szCs w:val="30"/>
              </w:rPr>
            </w:pPr>
            <w:r>
              <w:rPr>
                <w:rFonts w:ascii="Times New Roman" w:eastAsia="仿宋_GB2312" w:hAnsi="Times New Roman" w:cs="Times New Roman" w:hint="eastAsia"/>
                <w:b/>
                <w:spacing w:val="-10"/>
                <w:w w:val="90"/>
                <w:sz w:val="30"/>
                <w:szCs w:val="30"/>
              </w:rPr>
              <w:t>平时</w:t>
            </w:r>
            <w:r w:rsidRPr="000510B6">
              <w:rPr>
                <w:rFonts w:ascii="Times New Roman" w:eastAsia="仿宋_GB2312" w:hAnsi="Times New Roman" w:cs="Times New Roman"/>
                <w:b/>
                <w:spacing w:val="-10"/>
                <w:w w:val="90"/>
                <w:sz w:val="30"/>
                <w:szCs w:val="30"/>
              </w:rPr>
              <w:t>成绩</w:t>
            </w:r>
          </w:p>
        </w:tc>
        <w:tc>
          <w:tcPr>
            <w:tcW w:w="471"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pacing w:val="-10"/>
                <w:w w:val="90"/>
                <w:sz w:val="30"/>
                <w:szCs w:val="30"/>
              </w:rPr>
            </w:pPr>
            <w:r w:rsidRPr="000510B6">
              <w:rPr>
                <w:rFonts w:ascii="Times New Roman" w:eastAsia="仿宋_GB2312" w:hAnsi="Times New Roman" w:cs="Times New Roman"/>
                <w:b/>
                <w:spacing w:val="-10"/>
                <w:w w:val="90"/>
                <w:sz w:val="30"/>
                <w:szCs w:val="30"/>
              </w:rPr>
              <w:t>期末成绩</w:t>
            </w:r>
          </w:p>
        </w:tc>
        <w:tc>
          <w:tcPr>
            <w:tcW w:w="1206" w:type="pct"/>
            <w:vMerge/>
            <w:vAlign w:val="center"/>
          </w:tcPr>
          <w:p w:rsidR="0048337F" w:rsidRPr="000510B6" w:rsidRDefault="0048337F" w:rsidP="0074066C">
            <w:pPr>
              <w:rPr>
                <w:rFonts w:ascii="Times New Roman" w:eastAsia="仿宋_GB2312" w:hAnsi="Times New Roman" w:cs="Times New Roman"/>
                <w:b/>
                <w:bCs/>
                <w:sz w:val="30"/>
                <w:szCs w:val="30"/>
              </w:rPr>
            </w:pPr>
          </w:p>
        </w:tc>
      </w:tr>
      <w:tr w:rsidR="00153DEF" w:rsidRPr="000510B6" w:rsidTr="00153DEF">
        <w:trPr>
          <w:cantSplit/>
          <w:trHeight w:val="205"/>
          <w:jc w:val="center"/>
        </w:trPr>
        <w:tc>
          <w:tcPr>
            <w:tcW w:w="2380" w:type="pct"/>
            <w:gridSpan w:val="4"/>
            <w:tcMar>
              <w:top w:w="15" w:type="dxa"/>
              <w:left w:w="15" w:type="dxa"/>
              <w:bottom w:w="0" w:type="dxa"/>
              <w:right w:w="15" w:type="dxa"/>
            </w:tcMar>
            <w:vAlign w:val="center"/>
          </w:tcPr>
          <w:p w:rsidR="00153DEF" w:rsidRPr="000510B6" w:rsidRDefault="00153DEF" w:rsidP="0074066C">
            <w:pPr>
              <w:jc w:val="center"/>
              <w:rPr>
                <w:rFonts w:ascii="Times New Roman" w:eastAsia="仿宋_GB2312" w:hAnsi="Times New Roman" w:cs="Times New Roman"/>
                <w:b/>
                <w:spacing w:val="-10"/>
                <w:w w:val="90"/>
                <w:sz w:val="30"/>
                <w:szCs w:val="30"/>
              </w:rPr>
            </w:pPr>
            <w:r>
              <w:rPr>
                <w:rFonts w:ascii="Times New Roman" w:eastAsia="仿宋_GB2312" w:hAnsi="Times New Roman" w:cs="Times New Roman" w:hint="eastAsia"/>
                <w:b/>
                <w:sz w:val="30"/>
                <w:szCs w:val="30"/>
              </w:rPr>
              <w:t>PBL</w:t>
            </w:r>
            <w:r>
              <w:rPr>
                <w:rFonts w:ascii="Times New Roman" w:eastAsia="仿宋_GB2312" w:hAnsi="Times New Roman" w:cs="Times New Roman" w:hint="eastAsia"/>
                <w:b/>
                <w:sz w:val="30"/>
                <w:szCs w:val="30"/>
              </w:rPr>
              <w:t>课堂评价</w:t>
            </w:r>
          </w:p>
        </w:tc>
        <w:tc>
          <w:tcPr>
            <w:tcW w:w="479" w:type="pct"/>
            <w:tcMar>
              <w:top w:w="15" w:type="dxa"/>
              <w:left w:w="15" w:type="dxa"/>
              <w:bottom w:w="0" w:type="dxa"/>
              <w:right w:w="15" w:type="dxa"/>
            </w:tcMar>
            <w:vAlign w:val="center"/>
          </w:tcPr>
          <w:p w:rsidR="00153DEF" w:rsidRPr="000510B6" w:rsidRDefault="00153DEF" w:rsidP="0074066C">
            <w:pPr>
              <w:jc w:val="center"/>
              <w:rPr>
                <w:rFonts w:ascii="Times New Roman" w:eastAsia="仿宋_GB2312" w:hAnsi="Times New Roman" w:cs="Times New Roman"/>
                <w:b/>
                <w:sz w:val="30"/>
                <w:szCs w:val="30"/>
              </w:rPr>
            </w:pPr>
            <w:r>
              <w:rPr>
                <w:rFonts w:ascii="Times New Roman" w:eastAsia="仿宋_GB2312" w:hAnsi="Times New Roman" w:cs="Times New Roman" w:hint="eastAsia"/>
                <w:b/>
                <w:sz w:val="30"/>
                <w:szCs w:val="30"/>
              </w:rPr>
              <w:t>阶段测验</w:t>
            </w:r>
          </w:p>
        </w:tc>
        <w:tc>
          <w:tcPr>
            <w:tcW w:w="464" w:type="pct"/>
            <w:vAlign w:val="center"/>
          </w:tcPr>
          <w:p w:rsidR="00153DEF" w:rsidRPr="000510B6" w:rsidRDefault="00153DEF" w:rsidP="0074066C">
            <w:pPr>
              <w:rPr>
                <w:rFonts w:ascii="Times New Roman" w:eastAsia="仿宋_GB2312" w:hAnsi="Times New Roman" w:cs="Times New Roman"/>
                <w:b/>
                <w:sz w:val="30"/>
                <w:szCs w:val="30"/>
              </w:rPr>
            </w:pPr>
          </w:p>
        </w:tc>
        <w:tc>
          <w:tcPr>
            <w:tcW w:w="471" w:type="pct"/>
            <w:vAlign w:val="center"/>
          </w:tcPr>
          <w:p w:rsidR="00153DEF" w:rsidRPr="000510B6" w:rsidRDefault="00153DEF" w:rsidP="0074066C">
            <w:pPr>
              <w:rPr>
                <w:rFonts w:ascii="Times New Roman" w:eastAsia="仿宋_GB2312" w:hAnsi="Times New Roman" w:cs="Times New Roman"/>
                <w:b/>
                <w:sz w:val="30"/>
                <w:szCs w:val="30"/>
              </w:rPr>
            </w:pPr>
          </w:p>
        </w:tc>
        <w:tc>
          <w:tcPr>
            <w:tcW w:w="1206" w:type="pct"/>
            <w:vAlign w:val="center"/>
          </w:tcPr>
          <w:p w:rsidR="00153DEF" w:rsidRPr="000510B6" w:rsidRDefault="00153DEF" w:rsidP="0074066C">
            <w:pPr>
              <w:rPr>
                <w:rFonts w:ascii="Times New Roman" w:eastAsia="仿宋_GB2312" w:hAnsi="Times New Roman" w:cs="Times New Roman"/>
                <w:b/>
                <w:bCs/>
                <w:sz w:val="30"/>
                <w:szCs w:val="30"/>
              </w:rPr>
            </w:pPr>
          </w:p>
        </w:tc>
      </w:tr>
      <w:tr w:rsidR="00153DEF" w:rsidRPr="000510B6" w:rsidTr="00153DEF">
        <w:trPr>
          <w:cantSplit/>
          <w:trHeight w:val="351"/>
          <w:jc w:val="center"/>
        </w:trPr>
        <w:tc>
          <w:tcPr>
            <w:tcW w:w="2380" w:type="pct"/>
            <w:gridSpan w:val="4"/>
            <w:tcMar>
              <w:top w:w="15" w:type="dxa"/>
              <w:left w:w="15" w:type="dxa"/>
              <w:bottom w:w="0" w:type="dxa"/>
              <w:right w:w="15" w:type="dxa"/>
            </w:tcMar>
            <w:vAlign w:val="center"/>
          </w:tcPr>
          <w:p w:rsidR="00153DEF" w:rsidRPr="000510B6" w:rsidRDefault="00153DEF" w:rsidP="0074066C">
            <w:pPr>
              <w:jc w:val="center"/>
              <w:rPr>
                <w:rFonts w:ascii="Times New Roman" w:eastAsia="仿宋_GB2312" w:hAnsi="Times New Roman" w:cs="Times New Roman"/>
                <w:b/>
                <w:sz w:val="30"/>
                <w:szCs w:val="30"/>
              </w:rPr>
            </w:pPr>
            <w:r>
              <w:rPr>
                <w:rFonts w:ascii="Times New Roman" w:eastAsia="仿宋_GB2312" w:hAnsi="Times New Roman" w:cs="Times New Roman" w:hint="eastAsia"/>
                <w:b/>
                <w:sz w:val="30"/>
                <w:szCs w:val="30"/>
              </w:rPr>
              <w:t>70</w:t>
            </w:r>
          </w:p>
        </w:tc>
        <w:tc>
          <w:tcPr>
            <w:tcW w:w="479" w:type="pct"/>
            <w:tcMar>
              <w:top w:w="15" w:type="dxa"/>
              <w:left w:w="15" w:type="dxa"/>
              <w:bottom w:w="0" w:type="dxa"/>
              <w:right w:w="15" w:type="dxa"/>
            </w:tcMar>
            <w:vAlign w:val="center"/>
          </w:tcPr>
          <w:p w:rsidR="00153DEF" w:rsidRPr="000510B6" w:rsidRDefault="00153DEF" w:rsidP="0074066C">
            <w:pPr>
              <w:jc w:val="center"/>
              <w:rPr>
                <w:rFonts w:ascii="Times New Roman" w:eastAsia="仿宋_GB2312" w:hAnsi="Times New Roman" w:cs="Times New Roman"/>
                <w:b/>
                <w:sz w:val="30"/>
                <w:szCs w:val="30"/>
              </w:rPr>
            </w:pPr>
            <w:r>
              <w:rPr>
                <w:rFonts w:ascii="Times New Roman" w:eastAsia="仿宋_GB2312" w:hAnsi="Times New Roman" w:cs="Times New Roman" w:hint="eastAsia"/>
                <w:b/>
                <w:sz w:val="30"/>
                <w:szCs w:val="30"/>
              </w:rPr>
              <w:t>30</w:t>
            </w:r>
          </w:p>
        </w:tc>
        <w:tc>
          <w:tcPr>
            <w:tcW w:w="464" w:type="pct"/>
            <w:tcMar>
              <w:top w:w="15" w:type="dxa"/>
              <w:left w:w="15" w:type="dxa"/>
              <w:bottom w:w="0" w:type="dxa"/>
              <w:right w:w="15" w:type="dxa"/>
            </w:tcMar>
            <w:vAlign w:val="center"/>
          </w:tcPr>
          <w:p w:rsidR="00153DEF" w:rsidRPr="000510B6" w:rsidRDefault="00153DEF" w:rsidP="0074066C">
            <w:pPr>
              <w:jc w:val="center"/>
              <w:rPr>
                <w:rFonts w:ascii="Times New Roman" w:eastAsia="仿宋_GB2312" w:hAnsi="Times New Roman" w:cs="Times New Roman"/>
                <w:b/>
                <w:sz w:val="30"/>
                <w:szCs w:val="30"/>
              </w:rPr>
            </w:pPr>
            <w:r>
              <w:rPr>
                <w:rFonts w:ascii="Times New Roman" w:eastAsia="仿宋_GB2312" w:hAnsi="Times New Roman" w:cs="Times New Roman" w:hint="eastAsia"/>
                <w:b/>
                <w:sz w:val="30"/>
                <w:szCs w:val="30"/>
              </w:rPr>
              <w:t>60</w:t>
            </w:r>
            <w:r w:rsidRPr="000510B6">
              <w:rPr>
                <w:rFonts w:ascii="Times New Roman" w:eastAsia="仿宋_GB2312" w:hAnsi="Times New Roman" w:cs="Times New Roman" w:hint="eastAsia"/>
                <w:b/>
                <w:sz w:val="30"/>
                <w:szCs w:val="30"/>
              </w:rPr>
              <w:t>%</w:t>
            </w:r>
          </w:p>
        </w:tc>
        <w:tc>
          <w:tcPr>
            <w:tcW w:w="471" w:type="pct"/>
            <w:tcMar>
              <w:top w:w="15" w:type="dxa"/>
              <w:left w:w="15" w:type="dxa"/>
              <w:bottom w:w="0" w:type="dxa"/>
              <w:right w:w="15" w:type="dxa"/>
            </w:tcMar>
            <w:vAlign w:val="center"/>
          </w:tcPr>
          <w:p w:rsidR="00153DEF" w:rsidRPr="000510B6" w:rsidRDefault="00153DEF" w:rsidP="0074066C">
            <w:pPr>
              <w:jc w:val="center"/>
              <w:rPr>
                <w:rFonts w:ascii="Times New Roman" w:eastAsia="仿宋_GB2312" w:hAnsi="Times New Roman" w:cs="Times New Roman"/>
                <w:b/>
                <w:sz w:val="30"/>
                <w:szCs w:val="30"/>
              </w:rPr>
            </w:pPr>
            <w:r>
              <w:rPr>
                <w:rFonts w:ascii="Times New Roman" w:eastAsia="仿宋_GB2312" w:hAnsi="Times New Roman" w:cs="Times New Roman" w:hint="eastAsia"/>
                <w:b/>
                <w:sz w:val="30"/>
                <w:szCs w:val="30"/>
              </w:rPr>
              <w:t>40</w:t>
            </w:r>
            <w:r w:rsidRPr="000510B6">
              <w:rPr>
                <w:rFonts w:ascii="Times New Roman" w:eastAsia="仿宋_GB2312" w:hAnsi="Times New Roman" w:cs="Times New Roman" w:hint="eastAsia"/>
                <w:b/>
                <w:sz w:val="30"/>
                <w:szCs w:val="30"/>
              </w:rPr>
              <w:t>%</w:t>
            </w:r>
          </w:p>
        </w:tc>
        <w:tc>
          <w:tcPr>
            <w:tcW w:w="1206" w:type="pct"/>
            <w:tcMar>
              <w:top w:w="15" w:type="dxa"/>
              <w:left w:w="15" w:type="dxa"/>
              <w:bottom w:w="0" w:type="dxa"/>
              <w:right w:w="15" w:type="dxa"/>
            </w:tcMar>
            <w:vAlign w:val="center"/>
          </w:tcPr>
          <w:p w:rsidR="00153DEF" w:rsidRPr="006A1D8F" w:rsidRDefault="00153DEF" w:rsidP="00153DEF">
            <w:pPr>
              <w:jc w:val="center"/>
              <w:rPr>
                <w:rFonts w:ascii="Times New Roman" w:eastAsia="仿宋_GB2312" w:hAnsi="Times New Roman" w:cs="Times New Roman"/>
                <w:b/>
                <w:bCs/>
                <w:sz w:val="24"/>
                <w:szCs w:val="24"/>
              </w:rPr>
            </w:pPr>
            <w:r w:rsidRPr="006A1D8F">
              <w:rPr>
                <w:rFonts w:ascii="宋体" w:hAnsi="宋体" w:hint="eastAsia"/>
                <w:b/>
                <w:color w:val="000000"/>
                <w:sz w:val="24"/>
                <w:szCs w:val="24"/>
              </w:rPr>
              <w:t>平时成绩×</w:t>
            </w:r>
            <w:r>
              <w:rPr>
                <w:rFonts w:ascii="宋体" w:hAnsi="宋体" w:hint="eastAsia"/>
                <w:b/>
                <w:color w:val="000000"/>
                <w:sz w:val="24"/>
                <w:szCs w:val="24"/>
              </w:rPr>
              <w:t>60</w:t>
            </w:r>
            <w:r w:rsidRPr="006A1D8F">
              <w:rPr>
                <w:rFonts w:ascii="宋体" w:hAnsi="宋体" w:hint="eastAsia"/>
                <w:b/>
                <w:color w:val="000000"/>
                <w:sz w:val="24"/>
                <w:szCs w:val="24"/>
              </w:rPr>
              <w:t>%+期末成绩×</w:t>
            </w:r>
            <w:r>
              <w:rPr>
                <w:rFonts w:ascii="宋体" w:hAnsi="宋体" w:hint="eastAsia"/>
                <w:b/>
                <w:color w:val="000000"/>
                <w:sz w:val="24"/>
                <w:szCs w:val="24"/>
              </w:rPr>
              <w:t>40</w:t>
            </w:r>
            <w:r w:rsidRPr="006A1D8F">
              <w:rPr>
                <w:rFonts w:ascii="宋体" w:hAnsi="宋体" w:hint="eastAsia"/>
                <w:b/>
                <w:color w:val="000000"/>
                <w:sz w:val="24"/>
                <w:szCs w:val="24"/>
              </w:rPr>
              <w:t>%</w:t>
            </w:r>
          </w:p>
        </w:tc>
      </w:tr>
      <w:tr w:rsidR="00C81CDC" w:rsidRPr="000510B6" w:rsidTr="00153DEF">
        <w:trPr>
          <w:cantSplit/>
          <w:trHeight w:val="351"/>
          <w:jc w:val="center"/>
        </w:trPr>
        <w:tc>
          <w:tcPr>
            <w:tcW w:w="426"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z w:val="30"/>
                <w:szCs w:val="30"/>
              </w:rPr>
            </w:pPr>
          </w:p>
        </w:tc>
        <w:tc>
          <w:tcPr>
            <w:tcW w:w="644"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z w:val="30"/>
                <w:szCs w:val="30"/>
              </w:rPr>
            </w:pPr>
          </w:p>
        </w:tc>
        <w:tc>
          <w:tcPr>
            <w:tcW w:w="628"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pacing w:val="-10"/>
                <w:w w:val="90"/>
                <w:sz w:val="30"/>
                <w:szCs w:val="30"/>
              </w:rPr>
            </w:pPr>
          </w:p>
        </w:tc>
        <w:tc>
          <w:tcPr>
            <w:tcW w:w="682"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pacing w:val="-10"/>
                <w:w w:val="90"/>
                <w:sz w:val="30"/>
                <w:szCs w:val="30"/>
              </w:rPr>
            </w:pPr>
          </w:p>
        </w:tc>
        <w:tc>
          <w:tcPr>
            <w:tcW w:w="479"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z w:val="30"/>
                <w:szCs w:val="30"/>
              </w:rPr>
            </w:pPr>
          </w:p>
        </w:tc>
        <w:tc>
          <w:tcPr>
            <w:tcW w:w="464"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z w:val="30"/>
                <w:szCs w:val="30"/>
              </w:rPr>
            </w:pPr>
          </w:p>
        </w:tc>
        <w:tc>
          <w:tcPr>
            <w:tcW w:w="471"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sz w:val="30"/>
                <w:szCs w:val="30"/>
              </w:rPr>
            </w:pPr>
          </w:p>
        </w:tc>
        <w:tc>
          <w:tcPr>
            <w:tcW w:w="1206" w:type="pct"/>
            <w:tcMar>
              <w:top w:w="15" w:type="dxa"/>
              <w:left w:w="15" w:type="dxa"/>
              <w:bottom w:w="0" w:type="dxa"/>
              <w:right w:w="15" w:type="dxa"/>
            </w:tcMar>
            <w:vAlign w:val="center"/>
          </w:tcPr>
          <w:p w:rsidR="0048337F" w:rsidRPr="000510B6" w:rsidRDefault="0048337F" w:rsidP="0074066C">
            <w:pPr>
              <w:jc w:val="center"/>
              <w:rPr>
                <w:rFonts w:ascii="Times New Roman" w:eastAsia="仿宋_GB2312" w:hAnsi="Times New Roman" w:cs="Times New Roman"/>
                <w:b/>
                <w:bCs/>
                <w:sz w:val="30"/>
                <w:szCs w:val="30"/>
              </w:rPr>
            </w:pPr>
          </w:p>
        </w:tc>
      </w:tr>
    </w:tbl>
    <w:p w:rsidR="0048337F" w:rsidRPr="00482163" w:rsidRDefault="0048337F" w:rsidP="0048337F">
      <w:pPr>
        <w:rPr>
          <w:sz w:val="28"/>
          <w:szCs w:val="28"/>
        </w:rPr>
      </w:pPr>
    </w:p>
    <w:p w:rsidR="0048337F" w:rsidRPr="00153DEF" w:rsidRDefault="0048337F" w:rsidP="0048337F">
      <w:pPr>
        <w:ind w:firstLineChars="200" w:firstLine="552"/>
        <w:jc w:val="left"/>
        <w:rPr>
          <w:rFonts w:ascii="宋体" w:hAnsi="宋体"/>
          <w:color w:val="000000"/>
          <w:sz w:val="28"/>
          <w:szCs w:val="28"/>
        </w:rPr>
      </w:pPr>
    </w:p>
    <w:p w:rsidR="0048337F" w:rsidRDefault="0048337F" w:rsidP="0048337F">
      <w:pPr>
        <w:ind w:firstLineChars="200" w:firstLine="552"/>
        <w:jc w:val="left"/>
        <w:rPr>
          <w:rFonts w:ascii="宋体" w:hAnsi="宋体"/>
          <w:color w:val="000000"/>
          <w:sz w:val="28"/>
          <w:szCs w:val="28"/>
        </w:rPr>
      </w:pPr>
    </w:p>
    <w:p w:rsidR="0048337F" w:rsidRDefault="0048337F" w:rsidP="0048337F">
      <w:pPr>
        <w:ind w:firstLineChars="200" w:firstLine="552"/>
        <w:jc w:val="left"/>
        <w:rPr>
          <w:rFonts w:ascii="宋体" w:hAnsi="宋体"/>
          <w:color w:val="000000"/>
          <w:sz w:val="28"/>
          <w:szCs w:val="28"/>
        </w:rPr>
      </w:pPr>
    </w:p>
    <w:p w:rsidR="0048337F" w:rsidRDefault="0048337F" w:rsidP="0048337F">
      <w:pPr>
        <w:ind w:firstLineChars="200" w:firstLine="552"/>
        <w:jc w:val="left"/>
        <w:rPr>
          <w:rFonts w:ascii="宋体" w:hAnsi="宋体"/>
          <w:color w:val="000000"/>
          <w:sz w:val="28"/>
          <w:szCs w:val="28"/>
        </w:rPr>
      </w:pPr>
    </w:p>
    <w:p w:rsidR="0048337F" w:rsidRDefault="0048337F" w:rsidP="0048337F">
      <w:pPr>
        <w:ind w:firstLineChars="200" w:firstLine="552"/>
        <w:jc w:val="left"/>
        <w:rPr>
          <w:rFonts w:ascii="宋体" w:hAnsi="宋体"/>
          <w:color w:val="000000"/>
          <w:sz w:val="28"/>
          <w:szCs w:val="28"/>
        </w:rPr>
      </w:pPr>
    </w:p>
    <w:p w:rsidR="00330CE0" w:rsidRDefault="00330CE0" w:rsidP="0048337F">
      <w:pPr>
        <w:jc w:val="left"/>
        <w:rPr>
          <w:rFonts w:ascii="宋体" w:hAnsi="宋体"/>
          <w:color w:val="000000"/>
          <w:sz w:val="28"/>
          <w:szCs w:val="28"/>
        </w:rPr>
      </w:pPr>
    </w:p>
    <w:p w:rsidR="000C6797" w:rsidRPr="00224EC0" w:rsidRDefault="000C6797" w:rsidP="00C81CDC">
      <w:pPr>
        <w:jc w:val="left"/>
        <w:rPr>
          <w:rFonts w:ascii="宋体" w:hAnsi="宋体"/>
          <w:color w:val="000000"/>
          <w:sz w:val="28"/>
          <w:szCs w:val="28"/>
        </w:rPr>
      </w:pPr>
      <w:r w:rsidRPr="000C6797">
        <w:rPr>
          <w:rFonts w:ascii="宋体" w:hAnsi="宋体" w:hint="eastAsia"/>
          <w:color w:val="000000"/>
          <w:sz w:val="28"/>
          <w:szCs w:val="28"/>
        </w:rPr>
        <w:lastRenderedPageBreak/>
        <w:t>附件</w:t>
      </w:r>
      <w:r w:rsidR="00B23529">
        <w:rPr>
          <w:rFonts w:ascii="宋体" w:hAnsi="宋体" w:hint="eastAsia"/>
          <w:color w:val="000000"/>
          <w:sz w:val="28"/>
          <w:szCs w:val="28"/>
        </w:rPr>
        <w:t>2</w:t>
      </w:r>
    </w:p>
    <w:p w:rsidR="000C6797" w:rsidRPr="000C6797" w:rsidRDefault="000C6797" w:rsidP="000C6797">
      <w:pPr>
        <w:spacing w:line="0" w:lineRule="atLeast"/>
        <w:jc w:val="center"/>
        <w:rPr>
          <w:rFonts w:ascii="方正小标宋简体" w:eastAsia="方正小标宋简体" w:hAnsi="Times New Roman" w:cs="Times New Roman"/>
          <w:b/>
          <w:bCs/>
          <w:sz w:val="32"/>
          <w:szCs w:val="32"/>
        </w:rPr>
      </w:pPr>
      <w:r w:rsidRPr="000C6797">
        <w:rPr>
          <w:rFonts w:ascii="方正小标宋简体" w:eastAsia="方正小标宋简体" w:hAnsi="Times New Roman" w:cs="Times New Roman" w:hint="eastAsia"/>
          <w:b/>
          <w:bCs/>
          <w:sz w:val="32"/>
          <w:szCs w:val="32"/>
        </w:rPr>
        <w:t>广西中医药大学瑞康临床医学院内科学教研室《</w:t>
      </w:r>
      <w:r w:rsidR="00153DEF">
        <w:rPr>
          <w:rFonts w:ascii="方正小标宋简体" w:eastAsia="方正小标宋简体" w:hAnsi="Times New Roman" w:cs="Times New Roman" w:hint="eastAsia"/>
          <w:b/>
          <w:bCs/>
          <w:sz w:val="32"/>
          <w:szCs w:val="32"/>
        </w:rPr>
        <w:t>临床思维与技能</w:t>
      </w:r>
      <w:r w:rsidR="00E57CAC">
        <w:rPr>
          <w:rFonts w:ascii="方正小标宋简体" w:eastAsia="方正小标宋简体" w:hAnsi="Times New Roman" w:cs="Times New Roman" w:hint="eastAsia"/>
          <w:b/>
          <w:bCs/>
          <w:sz w:val="32"/>
          <w:szCs w:val="32"/>
        </w:rPr>
        <w:t>》</w:t>
      </w:r>
      <w:r w:rsidR="00EE0CBA">
        <w:rPr>
          <w:rFonts w:ascii="方正小标宋简体" w:eastAsia="方正小标宋简体" w:hAnsi="Times New Roman" w:cs="Times New Roman" w:hint="eastAsia"/>
          <w:b/>
          <w:bCs/>
          <w:sz w:val="32"/>
          <w:szCs w:val="32"/>
        </w:rPr>
        <w:t>课程</w:t>
      </w:r>
    </w:p>
    <w:p w:rsidR="000C6797" w:rsidRDefault="00EE0CBA" w:rsidP="000C6797">
      <w:pPr>
        <w:spacing w:line="0" w:lineRule="atLeast"/>
        <w:jc w:val="center"/>
        <w:rPr>
          <w:rFonts w:ascii="方正小标宋简体" w:eastAsia="方正小标宋简体" w:hAnsi="Times New Roman" w:cs="Times New Roman"/>
          <w:b/>
          <w:bCs/>
          <w:sz w:val="32"/>
          <w:szCs w:val="32"/>
        </w:rPr>
      </w:pPr>
      <w:r>
        <w:rPr>
          <w:rFonts w:ascii="方正小标宋简体" w:eastAsia="方正小标宋简体" w:hAnsi="Times New Roman" w:cs="Times New Roman" w:hint="eastAsia"/>
          <w:b/>
          <w:bCs/>
          <w:sz w:val="32"/>
          <w:szCs w:val="32"/>
        </w:rPr>
        <w:t>平时</w:t>
      </w:r>
      <w:r w:rsidR="00E57CAC">
        <w:rPr>
          <w:rFonts w:ascii="方正小标宋简体" w:eastAsia="方正小标宋简体" w:hAnsi="Times New Roman" w:cs="Times New Roman" w:hint="eastAsia"/>
          <w:b/>
          <w:bCs/>
          <w:sz w:val="32"/>
          <w:szCs w:val="32"/>
        </w:rPr>
        <w:t>评价</w:t>
      </w:r>
      <w:r w:rsidR="000C6797" w:rsidRPr="000C6797">
        <w:rPr>
          <w:rFonts w:ascii="方正小标宋简体" w:eastAsia="方正小标宋简体" w:hAnsi="Times New Roman" w:cs="Times New Roman" w:hint="eastAsia"/>
          <w:b/>
          <w:bCs/>
          <w:sz w:val="32"/>
          <w:szCs w:val="32"/>
        </w:rPr>
        <w:t>等级与</w:t>
      </w:r>
      <w:r w:rsidR="00E57CAC">
        <w:rPr>
          <w:rFonts w:ascii="方正小标宋简体" w:eastAsia="方正小标宋简体" w:hAnsi="Times New Roman" w:cs="Times New Roman" w:hint="eastAsia"/>
          <w:b/>
          <w:bCs/>
          <w:sz w:val="32"/>
          <w:szCs w:val="32"/>
        </w:rPr>
        <w:t>平时成绩</w:t>
      </w:r>
      <w:r w:rsidR="000C6797" w:rsidRPr="000C6797">
        <w:rPr>
          <w:rFonts w:ascii="方正小标宋简体" w:eastAsia="方正小标宋简体" w:hAnsi="Times New Roman" w:cs="Times New Roman" w:hint="eastAsia"/>
          <w:b/>
          <w:bCs/>
          <w:sz w:val="32"/>
          <w:szCs w:val="32"/>
        </w:rPr>
        <w:t>对应表</w:t>
      </w:r>
    </w:p>
    <w:p w:rsidR="00E57CAC" w:rsidRPr="000C6797" w:rsidRDefault="00E57CAC" w:rsidP="000C6797">
      <w:pPr>
        <w:spacing w:line="0" w:lineRule="atLeast"/>
        <w:jc w:val="center"/>
        <w:rPr>
          <w:rFonts w:ascii="方正小标宋简体" w:eastAsia="方正小标宋简体" w:hAnsi="Times New Roman" w:cs="Times New Roman"/>
          <w:b/>
          <w:bCs/>
          <w:sz w:val="32"/>
          <w:szCs w:val="32"/>
        </w:rPr>
      </w:pPr>
    </w:p>
    <w:tbl>
      <w:tblPr>
        <w:tblW w:w="14091" w:type="dxa"/>
        <w:jc w:val="center"/>
        <w:tblLayout w:type="fixed"/>
        <w:tblLook w:val="0000" w:firstRow="0" w:lastRow="0" w:firstColumn="0" w:lastColumn="0" w:noHBand="0" w:noVBand="0"/>
      </w:tblPr>
      <w:tblGrid>
        <w:gridCol w:w="1448"/>
        <w:gridCol w:w="2207"/>
        <w:gridCol w:w="2207"/>
        <w:gridCol w:w="2088"/>
        <w:gridCol w:w="2049"/>
        <w:gridCol w:w="2047"/>
        <w:gridCol w:w="2045"/>
      </w:tblGrid>
      <w:tr w:rsidR="000C6797" w:rsidRPr="000C6797" w:rsidTr="00E57CAC">
        <w:trPr>
          <w:trHeight w:val="742"/>
          <w:jc w:val="center"/>
        </w:trPr>
        <w:tc>
          <w:tcPr>
            <w:tcW w:w="1448" w:type="dxa"/>
            <w:vMerge w:val="restart"/>
            <w:tcBorders>
              <w:top w:val="single" w:sz="4" w:space="0" w:color="000000"/>
              <w:left w:val="single" w:sz="4" w:space="0" w:color="000000"/>
              <w:right w:val="single" w:sz="4" w:space="0" w:color="000000"/>
            </w:tcBorders>
          </w:tcPr>
          <w:p w:rsidR="000C6797" w:rsidRPr="00961E64" w:rsidRDefault="000C6797" w:rsidP="006676D2">
            <w:pPr>
              <w:widowControl/>
              <w:spacing w:line="360" w:lineRule="auto"/>
              <w:ind w:right="24"/>
              <w:jc w:val="center"/>
              <w:rPr>
                <w:rFonts w:ascii="宋体" w:hAnsi="宋体"/>
                <w:b/>
                <w:bCs/>
                <w:kern w:val="0"/>
                <w:sz w:val="28"/>
                <w:szCs w:val="28"/>
              </w:rPr>
            </w:pPr>
            <w:r w:rsidRPr="00961E64">
              <w:rPr>
                <w:rFonts w:ascii="宋体" w:hAnsi="宋体" w:hint="eastAsia"/>
                <w:b/>
                <w:bCs/>
                <w:kern w:val="0"/>
                <w:sz w:val="28"/>
                <w:szCs w:val="28"/>
              </w:rPr>
              <w:t>等级</w:t>
            </w:r>
          </w:p>
        </w:tc>
        <w:tc>
          <w:tcPr>
            <w:tcW w:w="2207" w:type="dxa"/>
            <w:tcBorders>
              <w:top w:val="single" w:sz="4" w:space="0" w:color="000000"/>
              <w:left w:val="nil"/>
              <w:bottom w:val="single" w:sz="4" w:space="0" w:color="000000"/>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非常优秀</w:t>
            </w:r>
          </w:p>
        </w:tc>
        <w:tc>
          <w:tcPr>
            <w:tcW w:w="2207" w:type="dxa"/>
            <w:tcBorders>
              <w:top w:val="single" w:sz="4" w:space="0" w:color="auto"/>
              <w:left w:val="single" w:sz="4" w:space="0" w:color="auto"/>
              <w:bottom w:val="single" w:sz="4" w:space="0" w:color="auto"/>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优秀</w:t>
            </w:r>
          </w:p>
        </w:tc>
        <w:tc>
          <w:tcPr>
            <w:tcW w:w="2088" w:type="dxa"/>
            <w:tcBorders>
              <w:top w:val="single" w:sz="4" w:space="0" w:color="auto"/>
              <w:left w:val="single" w:sz="4" w:space="0" w:color="auto"/>
              <w:bottom w:val="single" w:sz="4" w:space="0" w:color="auto"/>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良好</w:t>
            </w:r>
          </w:p>
        </w:tc>
        <w:tc>
          <w:tcPr>
            <w:tcW w:w="2049" w:type="dxa"/>
            <w:tcBorders>
              <w:top w:val="single" w:sz="4" w:space="0" w:color="auto"/>
              <w:left w:val="single" w:sz="4" w:space="0" w:color="auto"/>
              <w:bottom w:val="single" w:sz="4" w:space="0" w:color="auto"/>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一般</w:t>
            </w:r>
          </w:p>
        </w:tc>
        <w:tc>
          <w:tcPr>
            <w:tcW w:w="2047" w:type="dxa"/>
            <w:tcBorders>
              <w:top w:val="single" w:sz="4" w:space="0" w:color="auto"/>
              <w:left w:val="single" w:sz="4" w:space="0" w:color="auto"/>
              <w:bottom w:val="single" w:sz="4" w:space="0" w:color="auto"/>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较差</w:t>
            </w:r>
          </w:p>
        </w:tc>
        <w:tc>
          <w:tcPr>
            <w:tcW w:w="2045" w:type="dxa"/>
            <w:tcBorders>
              <w:top w:val="single" w:sz="4" w:space="0" w:color="auto"/>
              <w:left w:val="single" w:sz="4" w:space="0" w:color="auto"/>
              <w:bottom w:val="single" w:sz="4" w:space="0" w:color="auto"/>
              <w:right w:val="single" w:sz="4" w:space="0" w:color="auto"/>
            </w:tcBorders>
          </w:tcPr>
          <w:p w:rsidR="000C6797" w:rsidRPr="00961E64" w:rsidRDefault="000C6797" w:rsidP="006676D2">
            <w:pPr>
              <w:widowControl/>
              <w:ind w:right="24"/>
              <w:jc w:val="center"/>
              <w:rPr>
                <w:rFonts w:ascii="宋体" w:hAnsi="宋体"/>
                <w:kern w:val="0"/>
                <w:sz w:val="28"/>
                <w:szCs w:val="28"/>
              </w:rPr>
            </w:pPr>
            <w:r w:rsidRPr="00961E64">
              <w:rPr>
                <w:rFonts w:ascii="宋体" w:hAnsi="宋体" w:cs="宋体" w:hint="eastAsia"/>
                <w:kern w:val="0"/>
                <w:sz w:val="28"/>
                <w:szCs w:val="28"/>
              </w:rPr>
              <w:t>差</w:t>
            </w:r>
          </w:p>
        </w:tc>
      </w:tr>
      <w:tr w:rsidR="000C6797" w:rsidRPr="000C6797" w:rsidTr="00E57CAC">
        <w:trPr>
          <w:trHeight w:val="701"/>
          <w:jc w:val="center"/>
        </w:trPr>
        <w:tc>
          <w:tcPr>
            <w:tcW w:w="1448" w:type="dxa"/>
            <w:vMerge/>
            <w:tcBorders>
              <w:left w:val="single" w:sz="4" w:space="0" w:color="000000"/>
              <w:bottom w:val="single" w:sz="4" w:space="0" w:color="000000"/>
              <w:right w:val="single" w:sz="4" w:space="0" w:color="000000"/>
            </w:tcBorders>
          </w:tcPr>
          <w:p w:rsidR="000C6797" w:rsidRPr="00961E64" w:rsidRDefault="000C6797" w:rsidP="006676D2">
            <w:pPr>
              <w:widowControl/>
              <w:spacing w:line="360" w:lineRule="auto"/>
              <w:ind w:right="24"/>
              <w:jc w:val="center"/>
              <w:rPr>
                <w:rFonts w:ascii="宋体" w:hAnsi="宋体"/>
                <w:b/>
                <w:bCs/>
                <w:kern w:val="0"/>
                <w:sz w:val="28"/>
                <w:szCs w:val="28"/>
              </w:rPr>
            </w:pPr>
          </w:p>
        </w:tc>
        <w:tc>
          <w:tcPr>
            <w:tcW w:w="2207" w:type="dxa"/>
            <w:tcBorders>
              <w:top w:val="single" w:sz="4" w:space="0" w:color="000000"/>
              <w:left w:val="nil"/>
              <w:bottom w:val="single" w:sz="4" w:space="0" w:color="000000"/>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A+</w:t>
            </w:r>
          </w:p>
        </w:tc>
        <w:tc>
          <w:tcPr>
            <w:tcW w:w="2207" w:type="dxa"/>
            <w:tcBorders>
              <w:top w:val="single" w:sz="4" w:space="0" w:color="auto"/>
              <w:left w:val="single" w:sz="4" w:space="0" w:color="auto"/>
              <w:bottom w:val="single" w:sz="4" w:space="0" w:color="auto"/>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A</w:t>
            </w:r>
          </w:p>
        </w:tc>
        <w:tc>
          <w:tcPr>
            <w:tcW w:w="2088" w:type="dxa"/>
            <w:tcBorders>
              <w:top w:val="single" w:sz="4" w:space="0" w:color="auto"/>
              <w:left w:val="single" w:sz="4" w:space="0" w:color="auto"/>
              <w:bottom w:val="single" w:sz="4" w:space="0" w:color="auto"/>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B</w:t>
            </w:r>
          </w:p>
        </w:tc>
        <w:tc>
          <w:tcPr>
            <w:tcW w:w="2049" w:type="dxa"/>
            <w:tcBorders>
              <w:top w:val="single" w:sz="4" w:space="0" w:color="auto"/>
              <w:left w:val="single" w:sz="4" w:space="0" w:color="auto"/>
              <w:bottom w:val="single" w:sz="4" w:space="0" w:color="auto"/>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C</w:t>
            </w:r>
          </w:p>
        </w:tc>
        <w:tc>
          <w:tcPr>
            <w:tcW w:w="2047" w:type="dxa"/>
            <w:tcBorders>
              <w:top w:val="single" w:sz="4" w:space="0" w:color="auto"/>
              <w:left w:val="single" w:sz="4" w:space="0" w:color="auto"/>
              <w:bottom w:val="single" w:sz="4" w:space="0" w:color="auto"/>
              <w:right w:val="single" w:sz="4" w:space="0" w:color="auto"/>
            </w:tcBorders>
            <w:vAlign w:val="center"/>
          </w:tcPr>
          <w:p w:rsidR="000C6797" w:rsidRPr="00961E64" w:rsidRDefault="000C6797" w:rsidP="006676D2">
            <w:pPr>
              <w:widowControl/>
              <w:jc w:val="center"/>
              <w:rPr>
                <w:rFonts w:ascii="宋体" w:hAnsi="宋体" w:cs="宋体"/>
                <w:kern w:val="0"/>
                <w:sz w:val="28"/>
                <w:szCs w:val="28"/>
              </w:rPr>
            </w:pPr>
            <w:r w:rsidRPr="00961E64">
              <w:rPr>
                <w:rFonts w:ascii="宋体" w:hAnsi="宋体" w:cs="宋体" w:hint="eastAsia"/>
                <w:kern w:val="0"/>
                <w:sz w:val="28"/>
                <w:szCs w:val="28"/>
              </w:rPr>
              <w:t>D</w:t>
            </w:r>
          </w:p>
        </w:tc>
        <w:tc>
          <w:tcPr>
            <w:tcW w:w="2045" w:type="dxa"/>
            <w:tcBorders>
              <w:top w:val="single" w:sz="4" w:space="0" w:color="auto"/>
              <w:left w:val="single" w:sz="4" w:space="0" w:color="auto"/>
              <w:bottom w:val="single" w:sz="4" w:space="0" w:color="auto"/>
              <w:right w:val="single" w:sz="4" w:space="0" w:color="auto"/>
            </w:tcBorders>
          </w:tcPr>
          <w:p w:rsidR="000C6797" w:rsidRPr="00961E64" w:rsidRDefault="000C6797" w:rsidP="006676D2">
            <w:pPr>
              <w:widowControl/>
              <w:ind w:right="24"/>
              <w:jc w:val="center"/>
              <w:rPr>
                <w:rFonts w:ascii="宋体" w:hAnsi="宋体" w:cs="宋体"/>
                <w:kern w:val="0"/>
                <w:sz w:val="28"/>
                <w:szCs w:val="28"/>
              </w:rPr>
            </w:pPr>
            <w:r w:rsidRPr="00961E64">
              <w:rPr>
                <w:rFonts w:ascii="宋体" w:hAnsi="宋体" w:cs="宋体" w:hint="eastAsia"/>
                <w:kern w:val="0"/>
                <w:sz w:val="28"/>
                <w:szCs w:val="28"/>
              </w:rPr>
              <w:t>E</w:t>
            </w:r>
          </w:p>
        </w:tc>
      </w:tr>
      <w:tr w:rsidR="000C6797" w:rsidRPr="000C6797" w:rsidTr="00E57CAC">
        <w:trPr>
          <w:trHeight w:val="636"/>
          <w:jc w:val="center"/>
        </w:trPr>
        <w:tc>
          <w:tcPr>
            <w:tcW w:w="1448" w:type="dxa"/>
            <w:tcBorders>
              <w:top w:val="single" w:sz="4" w:space="0" w:color="000000"/>
              <w:left w:val="single" w:sz="4" w:space="0" w:color="000000"/>
              <w:bottom w:val="single" w:sz="4" w:space="0" w:color="000000"/>
              <w:right w:val="single" w:sz="4" w:space="0" w:color="000000"/>
            </w:tcBorders>
          </w:tcPr>
          <w:p w:rsidR="000C6797" w:rsidRPr="00961E64" w:rsidRDefault="000C6797" w:rsidP="006676D2">
            <w:pPr>
              <w:widowControl/>
              <w:spacing w:line="120" w:lineRule="atLeast"/>
              <w:ind w:right="24"/>
              <w:jc w:val="center"/>
              <w:rPr>
                <w:rFonts w:ascii="宋体" w:hAnsi="宋体"/>
                <w:kern w:val="0"/>
                <w:sz w:val="28"/>
                <w:szCs w:val="28"/>
              </w:rPr>
            </w:pPr>
            <w:r w:rsidRPr="00961E64">
              <w:rPr>
                <w:rFonts w:ascii="宋体" w:hAnsi="宋体" w:hint="eastAsia"/>
                <w:b/>
                <w:bCs/>
                <w:kern w:val="0"/>
                <w:sz w:val="28"/>
                <w:szCs w:val="28"/>
              </w:rPr>
              <w:t>得分</w:t>
            </w:r>
          </w:p>
        </w:tc>
        <w:tc>
          <w:tcPr>
            <w:tcW w:w="2207" w:type="dxa"/>
            <w:tcBorders>
              <w:top w:val="single" w:sz="4" w:space="0" w:color="000000"/>
              <w:left w:val="nil"/>
              <w:bottom w:val="single" w:sz="4" w:space="0" w:color="000000"/>
              <w:right w:val="single" w:sz="4" w:space="0" w:color="000000"/>
            </w:tcBorders>
          </w:tcPr>
          <w:p w:rsidR="000C6797" w:rsidRPr="00961E64" w:rsidRDefault="000C6797" w:rsidP="006676D2">
            <w:pPr>
              <w:widowControl/>
              <w:jc w:val="center"/>
              <w:rPr>
                <w:rFonts w:ascii="宋体" w:hAnsi="宋体"/>
                <w:kern w:val="0"/>
                <w:sz w:val="28"/>
                <w:szCs w:val="28"/>
              </w:rPr>
            </w:pPr>
            <w:r w:rsidRPr="00961E64">
              <w:rPr>
                <w:rFonts w:ascii="宋体" w:hAnsi="宋体" w:hint="eastAsia"/>
                <w:kern w:val="0"/>
                <w:sz w:val="28"/>
                <w:szCs w:val="28"/>
              </w:rPr>
              <w:t>90+5</w:t>
            </w:r>
          </w:p>
        </w:tc>
        <w:tc>
          <w:tcPr>
            <w:tcW w:w="2207" w:type="dxa"/>
            <w:tcBorders>
              <w:top w:val="single" w:sz="4" w:space="0" w:color="auto"/>
              <w:left w:val="nil"/>
              <w:bottom w:val="single" w:sz="4" w:space="0" w:color="000000"/>
              <w:right w:val="single" w:sz="4" w:space="0" w:color="000000"/>
            </w:tcBorders>
          </w:tcPr>
          <w:p w:rsidR="000C6797" w:rsidRPr="00961E64" w:rsidRDefault="000C6797" w:rsidP="006676D2">
            <w:pPr>
              <w:widowControl/>
              <w:jc w:val="center"/>
              <w:rPr>
                <w:rFonts w:ascii="宋体" w:hAnsi="宋体"/>
                <w:kern w:val="0"/>
                <w:sz w:val="28"/>
                <w:szCs w:val="28"/>
              </w:rPr>
            </w:pPr>
            <w:r w:rsidRPr="00961E64">
              <w:rPr>
                <w:rFonts w:ascii="宋体" w:hAnsi="宋体" w:hint="eastAsia"/>
                <w:kern w:val="0"/>
                <w:sz w:val="28"/>
                <w:szCs w:val="28"/>
              </w:rPr>
              <w:t>90</w:t>
            </w:r>
          </w:p>
        </w:tc>
        <w:tc>
          <w:tcPr>
            <w:tcW w:w="2088" w:type="dxa"/>
            <w:tcBorders>
              <w:top w:val="single" w:sz="4" w:space="0" w:color="auto"/>
              <w:left w:val="nil"/>
              <w:bottom w:val="single" w:sz="4" w:space="0" w:color="000000"/>
              <w:right w:val="single" w:sz="4" w:space="0" w:color="000000"/>
            </w:tcBorders>
          </w:tcPr>
          <w:p w:rsidR="000C6797" w:rsidRPr="00961E64" w:rsidRDefault="00961E64" w:rsidP="006676D2">
            <w:pPr>
              <w:widowControl/>
              <w:jc w:val="center"/>
              <w:rPr>
                <w:rFonts w:ascii="宋体" w:hAnsi="宋体"/>
                <w:kern w:val="0"/>
                <w:sz w:val="28"/>
                <w:szCs w:val="28"/>
              </w:rPr>
            </w:pPr>
            <w:r w:rsidRPr="00961E64">
              <w:rPr>
                <w:rFonts w:ascii="宋体" w:hAnsi="宋体" w:hint="eastAsia"/>
                <w:kern w:val="0"/>
                <w:sz w:val="28"/>
                <w:szCs w:val="28"/>
              </w:rPr>
              <w:t>80</w:t>
            </w:r>
          </w:p>
        </w:tc>
        <w:tc>
          <w:tcPr>
            <w:tcW w:w="2049" w:type="dxa"/>
            <w:tcBorders>
              <w:top w:val="single" w:sz="4" w:space="0" w:color="auto"/>
              <w:left w:val="nil"/>
              <w:bottom w:val="single" w:sz="4" w:space="0" w:color="000000"/>
              <w:right w:val="single" w:sz="4" w:space="0" w:color="000000"/>
            </w:tcBorders>
          </w:tcPr>
          <w:p w:rsidR="000C6797" w:rsidRPr="00961E64" w:rsidRDefault="000C6797" w:rsidP="006676D2">
            <w:pPr>
              <w:widowControl/>
              <w:jc w:val="center"/>
              <w:rPr>
                <w:rFonts w:ascii="宋体" w:hAnsi="宋体"/>
                <w:kern w:val="0"/>
                <w:sz w:val="28"/>
                <w:szCs w:val="28"/>
              </w:rPr>
            </w:pPr>
            <w:r w:rsidRPr="00961E64">
              <w:rPr>
                <w:rFonts w:ascii="宋体" w:hAnsi="宋体" w:hint="eastAsia"/>
                <w:kern w:val="0"/>
                <w:sz w:val="28"/>
                <w:szCs w:val="28"/>
              </w:rPr>
              <w:t>60</w:t>
            </w:r>
          </w:p>
        </w:tc>
        <w:tc>
          <w:tcPr>
            <w:tcW w:w="2047" w:type="dxa"/>
            <w:tcBorders>
              <w:top w:val="single" w:sz="4" w:space="0" w:color="auto"/>
              <w:left w:val="nil"/>
              <w:bottom w:val="single" w:sz="4" w:space="0" w:color="000000"/>
              <w:right w:val="single" w:sz="4" w:space="0" w:color="000000"/>
            </w:tcBorders>
          </w:tcPr>
          <w:p w:rsidR="000C6797" w:rsidRPr="00961E64" w:rsidRDefault="000C6797" w:rsidP="006676D2">
            <w:pPr>
              <w:widowControl/>
              <w:jc w:val="center"/>
              <w:rPr>
                <w:rFonts w:ascii="宋体" w:hAnsi="宋体"/>
                <w:kern w:val="0"/>
                <w:sz w:val="28"/>
                <w:szCs w:val="28"/>
              </w:rPr>
            </w:pPr>
            <w:r w:rsidRPr="00961E64">
              <w:rPr>
                <w:rFonts w:ascii="宋体" w:hAnsi="宋体" w:hint="eastAsia"/>
                <w:kern w:val="0"/>
                <w:sz w:val="28"/>
                <w:szCs w:val="28"/>
              </w:rPr>
              <w:t>50</w:t>
            </w:r>
          </w:p>
        </w:tc>
        <w:tc>
          <w:tcPr>
            <w:tcW w:w="2045" w:type="dxa"/>
            <w:tcBorders>
              <w:top w:val="single" w:sz="4" w:space="0" w:color="auto"/>
              <w:left w:val="nil"/>
              <w:bottom w:val="single" w:sz="4" w:space="0" w:color="000000"/>
              <w:right w:val="single" w:sz="4" w:space="0" w:color="000000"/>
            </w:tcBorders>
          </w:tcPr>
          <w:p w:rsidR="000C6797" w:rsidRPr="00961E64" w:rsidRDefault="000C6797" w:rsidP="006676D2">
            <w:pPr>
              <w:widowControl/>
              <w:jc w:val="center"/>
              <w:rPr>
                <w:rFonts w:ascii="宋体" w:hAnsi="宋体"/>
                <w:kern w:val="0"/>
                <w:sz w:val="28"/>
                <w:szCs w:val="28"/>
              </w:rPr>
            </w:pPr>
            <w:r w:rsidRPr="00961E64">
              <w:rPr>
                <w:rFonts w:ascii="宋体" w:hAnsi="宋体" w:hint="eastAsia"/>
                <w:kern w:val="0"/>
                <w:sz w:val="28"/>
                <w:szCs w:val="28"/>
              </w:rPr>
              <w:t>40</w:t>
            </w:r>
          </w:p>
        </w:tc>
      </w:tr>
    </w:tbl>
    <w:p w:rsidR="000C6797" w:rsidRPr="000C6797" w:rsidRDefault="000C6797" w:rsidP="000C6797">
      <w:pPr>
        <w:ind w:firstLineChars="200" w:firstLine="552"/>
        <w:rPr>
          <w:rFonts w:ascii="宋体" w:hAnsi="宋体" w:cs="宋体"/>
          <w:kern w:val="0"/>
          <w:sz w:val="28"/>
          <w:szCs w:val="28"/>
        </w:rPr>
        <w:sectPr w:rsidR="000C6797" w:rsidRPr="000C6797" w:rsidSect="00C81CDC">
          <w:pgSz w:w="16838" w:h="11906" w:orient="landscape" w:code="9"/>
          <w:pgMar w:top="1474" w:right="1103" w:bottom="1588" w:left="1276" w:header="851" w:footer="1418" w:gutter="0"/>
          <w:pgNumType w:fmt="numberInDash"/>
          <w:cols w:space="425"/>
          <w:docGrid w:type="linesAndChars" w:linePitch="579" w:charSpace="-849"/>
        </w:sectPr>
      </w:pPr>
      <w:r w:rsidRPr="000C6797">
        <w:rPr>
          <w:rFonts w:ascii="宋体" w:hAnsi="宋体" w:hint="eastAsia"/>
          <w:sz w:val="28"/>
          <w:szCs w:val="28"/>
        </w:rPr>
        <w:t>由任课教师根据学生或学习小组完成相关考核任务的质和量情况进行综合评定：</w:t>
      </w:r>
      <w:r w:rsidRPr="000C6797">
        <w:rPr>
          <w:rFonts w:ascii="宋体" w:hAnsi="宋体" w:cs="宋体" w:hint="eastAsia"/>
          <w:kern w:val="0"/>
          <w:sz w:val="28"/>
          <w:szCs w:val="28"/>
        </w:rPr>
        <w:t>等级为：A+：非常优秀， A：优秀，B：良好，C：一般，D：较差，E：差。对于综合表现特别优秀同学或小组，任课教师可给予A+。</w:t>
      </w:r>
    </w:p>
    <w:p w:rsidR="000C6797" w:rsidRPr="000C6797" w:rsidRDefault="000C6797" w:rsidP="000C6797">
      <w:pPr>
        <w:rPr>
          <w:sz w:val="32"/>
          <w:szCs w:val="32"/>
        </w:rPr>
      </w:pPr>
      <w:r w:rsidRPr="000C6797">
        <w:rPr>
          <w:rFonts w:hint="eastAsia"/>
          <w:sz w:val="32"/>
          <w:szCs w:val="32"/>
        </w:rPr>
        <w:lastRenderedPageBreak/>
        <w:t>附件</w:t>
      </w:r>
      <w:r w:rsidRPr="000C6797">
        <w:rPr>
          <w:rFonts w:hint="eastAsia"/>
          <w:sz w:val="32"/>
          <w:szCs w:val="32"/>
        </w:rPr>
        <w:t>3</w:t>
      </w:r>
    </w:p>
    <w:tbl>
      <w:tblPr>
        <w:tblW w:w="13892" w:type="dxa"/>
        <w:jc w:val="center"/>
        <w:tblLayout w:type="fixed"/>
        <w:tblLook w:val="04A0" w:firstRow="1" w:lastRow="0" w:firstColumn="1" w:lastColumn="0" w:noHBand="0" w:noVBand="1"/>
      </w:tblPr>
      <w:tblGrid>
        <w:gridCol w:w="637"/>
        <w:gridCol w:w="1471"/>
        <w:gridCol w:w="1381"/>
        <w:gridCol w:w="1467"/>
        <w:gridCol w:w="1467"/>
        <w:gridCol w:w="1467"/>
        <w:gridCol w:w="1468"/>
        <w:gridCol w:w="1461"/>
        <w:gridCol w:w="1124"/>
        <w:gridCol w:w="1098"/>
        <w:gridCol w:w="851"/>
      </w:tblGrid>
      <w:tr w:rsidR="00E57CAC" w:rsidRPr="00B800DB" w:rsidTr="00822769">
        <w:trPr>
          <w:trHeight w:val="886"/>
          <w:jc w:val="center"/>
        </w:trPr>
        <w:tc>
          <w:tcPr>
            <w:tcW w:w="13892" w:type="dxa"/>
            <w:gridSpan w:val="11"/>
            <w:tcBorders>
              <w:top w:val="nil"/>
              <w:left w:val="nil"/>
              <w:bottom w:val="single" w:sz="8" w:space="0" w:color="auto"/>
              <w:right w:val="nil"/>
            </w:tcBorders>
            <w:shd w:val="clear" w:color="auto" w:fill="auto"/>
            <w:noWrap/>
            <w:vAlign w:val="center"/>
            <w:hideMark/>
          </w:tcPr>
          <w:p w:rsidR="00E57CAC" w:rsidRPr="00B800DB" w:rsidRDefault="00E57CAC" w:rsidP="00CC7D2F">
            <w:pPr>
              <w:widowControl/>
              <w:jc w:val="center"/>
              <w:rPr>
                <w:rFonts w:ascii="方正小标宋简体" w:eastAsia="方正小标宋简体" w:hAnsi="宋体" w:cs="宋体"/>
                <w:kern w:val="0"/>
                <w:sz w:val="36"/>
                <w:szCs w:val="36"/>
              </w:rPr>
            </w:pPr>
            <w:r w:rsidRPr="00B800DB">
              <w:rPr>
                <w:rFonts w:ascii="方正小标宋简体" w:eastAsia="方正小标宋简体" w:hAnsi="宋体" w:cs="宋体" w:hint="eastAsia"/>
                <w:kern w:val="0"/>
                <w:sz w:val="36"/>
                <w:szCs w:val="36"/>
              </w:rPr>
              <w:t>广西中医药大学课程学习成绩报表</w:t>
            </w:r>
          </w:p>
        </w:tc>
      </w:tr>
      <w:tr w:rsidR="00E57CAC" w:rsidRPr="00B800DB" w:rsidTr="00822769">
        <w:trPr>
          <w:trHeight w:val="618"/>
          <w:jc w:val="center"/>
        </w:trPr>
        <w:tc>
          <w:tcPr>
            <w:tcW w:w="13892" w:type="dxa"/>
            <w:gridSpan w:val="11"/>
            <w:tcBorders>
              <w:top w:val="single" w:sz="8" w:space="0" w:color="auto"/>
              <w:left w:val="single" w:sz="8" w:space="0" w:color="auto"/>
              <w:bottom w:val="single" w:sz="8" w:space="0" w:color="auto"/>
              <w:right w:val="single" w:sz="8" w:space="0" w:color="000000"/>
            </w:tcBorders>
            <w:shd w:val="clear" w:color="auto" w:fill="auto"/>
            <w:vAlign w:val="center"/>
            <w:hideMark/>
          </w:tcPr>
          <w:p w:rsidR="00E57CAC" w:rsidRPr="00B800DB" w:rsidRDefault="00E57CAC" w:rsidP="00E57CAC">
            <w:pPr>
              <w:widowControl/>
              <w:spacing w:line="400" w:lineRule="exact"/>
              <w:rPr>
                <w:rFonts w:ascii="宋体" w:hAnsi="宋体" w:cs="宋体"/>
                <w:kern w:val="0"/>
                <w:sz w:val="24"/>
                <w:szCs w:val="24"/>
              </w:rPr>
            </w:pPr>
            <w:r w:rsidRPr="00B800DB">
              <w:rPr>
                <w:rFonts w:ascii="宋体" w:hAnsi="宋体" w:cs="宋体" w:hint="eastAsia"/>
                <w:kern w:val="0"/>
                <w:sz w:val="24"/>
                <w:szCs w:val="24"/>
              </w:rPr>
              <w:t>院系（教学部门）名称：</w:t>
            </w:r>
            <w:r w:rsidRPr="00B800DB">
              <w:rPr>
                <w:rFonts w:ascii="仿宋_GB2312" w:eastAsia="仿宋_GB2312" w:hAnsi="宋体" w:cs="宋体" w:hint="eastAsia"/>
                <w:kern w:val="0"/>
                <w:sz w:val="24"/>
                <w:szCs w:val="24"/>
                <w:u w:val="single"/>
              </w:rPr>
              <w:t xml:space="preserve">  瑞康临床医学院    </w:t>
            </w:r>
            <w:r w:rsidRPr="00B800DB">
              <w:rPr>
                <w:rFonts w:ascii="宋体" w:hAnsi="宋体" w:cs="宋体" w:hint="eastAsia"/>
                <w:kern w:val="0"/>
                <w:sz w:val="24"/>
                <w:szCs w:val="24"/>
              </w:rPr>
              <w:t>院系审核意见（主管院长签字）</w:t>
            </w:r>
          </w:p>
        </w:tc>
      </w:tr>
      <w:tr w:rsidR="00E57CAC" w:rsidRPr="00B800DB" w:rsidTr="00822769">
        <w:trPr>
          <w:trHeight w:val="618"/>
          <w:jc w:val="center"/>
        </w:trPr>
        <w:tc>
          <w:tcPr>
            <w:tcW w:w="13892" w:type="dxa"/>
            <w:gridSpan w:val="11"/>
            <w:tcBorders>
              <w:top w:val="single" w:sz="8" w:space="0" w:color="auto"/>
              <w:left w:val="single" w:sz="8" w:space="0" w:color="auto"/>
              <w:bottom w:val="single" w:sz="8" w:space="0" w:color="auto"/>
              <w:right w:val="single" w:sz="8" w:space="0" w:color="000000"/>
            </w:tcBorders>
            <w:shd w:val="clear" w:color="auto" w:fill="auto"/>
            <w:vAlign w:val="center"/>
            <w:hideMark/>
          </w:tcPr>
          <w:p w:rsidR="00E57CAC" w:rsidRPr="00B800DB" w:rsidRDefault="00E57CAC" w:rsidP="00E57CAC">
            <w:pPr>
              <w:widowControl/>
              <w:spacing w:line="400" w:lineRule="exact"/>
              <w:rPr>
                <w:rFonts w:ascii="宋体" w:hAnsi="宋体" w:cs="宋体"/>
                <w:kern w:val="0"/>
                <w:sz w:val="24"/>
                <w:szCs w:val="24"/>
              </w:rPr>
            </w:pPr>
            <w:r w:rsidRPr="00B800DB">
              <w:rPr>
                <w:rFonts w:ascii="宋体" w:hAnsi="宋体" w:cs="宋体" w:hint="eastAsia"/>
                <w:kern w:val="0"/>
                <w:sz w:val="24"/>
                <w:szCs w:val="24"/>
              </w:rPr>
              <w:t>教研室主任意见：（教研室主任签字）</w:t>
            </w:r>
          </w:p>
        </w:tc>
      </w:tr>
      <w:tr w:rsidR="00E57CAC" w:rsidRPr="00B800DB" w:rsidTr="00822769">
        <w:trPr>
          <w:trHeight w:val="618"/>
          <w:jc w:val="center"/>
        </w:trPr>
        <w:tc>
          <w:tcPr>
            <w:tcW w:w="13892" w:type="dxa"/>
            <w:gridSpan w:val="11"/>
            <w:tcBorders>
              <w:top w:val="single" w:sz="8" w:space="0" w:color="auto"/>
              <w:left w:val="single" w:sz="8" w:space="0" w:color="auto"/>
              <w:bottom w:val="single" w:sz="4" w:space="0" w:color="auto"/>
              <w:right w:val="single" w:sz="8" w:space="0" w:color="000000"/>
            </w:tcBorders>
            <w:shd w:val="clear" w:color="auto" w:fill="auto"/>
            <w:vAlign w:val="center"/>
            <w:hideMark/>
          </w:tcPr>
          <w:p w:rsidR="00E57CAC" w:rsidRPr="00B800DB" w:rsidRDefault="00E57CAC" w:rsidP="00153DEF">
            <w:pPr>
              <w:widowControl/>
              <w:spacing w:line="400" w:lineRule="exact"/>
              <w:rPr>
                <w:rFonts w:ascii="宋体" w:hAnsi="宋体" w:cs="宋体"/>
                <w:kern w:val="0"/>
                <w:sz w:val="24"/>
                <w:szCs w:val="24"/>
              </w:rPr>
            </w:pPr>
            <w:r w:rsidRPr="00B800DB">
              <w:rPr>
                <w:rFonts w:ascii="宋体" w:hAnsi="宋体" w:cs="宋体" w:hint="eastAsia"/>
                <w:kern w:val="0"/>
                <w:sz w:val="24"/>
                <w:szCs w:val="24"/>
              </w:rPr>
              <w:t xml:space="preserve">课程名称： </w:t>
            </w:r>
            <w:r w:rsidR="00153DEF">
              <w:rPr>
                <w:rFonts w:ascii="宋体" w:hAnsi="宋体" w:cs="宋体" w:hint="eastAsia"/>
                <w:kern w:val="0"/>
                <w:sz w:val="24"/>
                <w:szCs w:val="24"/>
              </w:rPr>
              <w:t>临床思维与技能</w:t>
            </w:r>
            <w:r w:rsidRPr="00B800DB">
              <w:rPr>
                <w:rFonts w:ascii="宋体" w:hAnsi="宋体" w:cs="宋体" w:hint="eastAsia"/>
                <w:kern w:val="0"/>
                <w:sz w:val="24"/>
                <w:szCs w:val="24"/>
              </w:rPr>
              <w:t xml:space="preserve">        年级、专业：</w:t>
            </w:r>
            <w:r w:rsidR="00153DEF">
              <w:rPr>
                <w:rFonts w:ascii="宋体" w:hAnsi="宋体" w:cs="宋体" w:hint="eastAsia"/>
                <w:kern w:val="0"/>
                <w:sz w:val="24"/>
                <w:szCs w:val="24"/>
              </w:rPr>
              <w:t>16</w:t>
            </w:r>
            <w:r w:rsidRPr="00B800DB">
              <w:rPr>
                <w:rFonts w:ascii="宋体" w:hAnsi="宋体" w:cs="宋体" w:hint="eastAsia"/>
                <w:kern w:val="0"/>
                <w:sz w:val="24"/>
                <w:szCs w:val="24"/>
              </w:rPr>
              <w:t>级临床</w:t>
            </w:r>
            <w:r w:rsidR="00FA7477">
              <w:rPr>
                <w:rFonts w:ascii="宋体" w:hAnsi="宋体" w:cs="宋体" w:hint="eastAsia"/>
                <w:kern w:val="0"/>
                <w:sz w:val="24"/>
                <w:szCs w:val="24"/>
              </w:rPr>
              <w:t xml:space="preserve">   </w:t>
            </w:r>
            <w:r w:rsidRPr="00B800DB">
              <w:rPr>
                <w:rFonts w:ascii="宋体" w:hAnsi="宋体" w:cs="宋体" w:hint="eastAsia"/>
                <w:kern w:val="0"/>
                <w:sz w:val="24"/>
                <w:szCs w:val="24"/>
              </w:rPr>
              <w:t>组 （</w:t>
            </w:r>
            <w:r w:rsidR="00153DEF">
              <w:rPr>
                <w:rFonts w:ascii="宋体" w:hAnsi="宋体" w:cs="宋体" w:hint="eastAsia"/>
                <w:kern w:val="0"/>
                <w:sz w:val="24"/>
                <w:szCs w:val="24"/>
              </w:rPr>
              <w:t xml:space="preserve">   </w:t>
            </w:r>
            <w:r w:rsidRPr="00B800DB">
              <w:rPr>
                <w:rFonts w:ascii="宋体" w:hAnsi="宋体" w:cs="宋体" w:hint="eastAsia"/>
                <w:kern w:val="0"/>
                <w:sz w:val="24"/>
                <w:szCs w:val="24"/>
              </w:rPr>
              <w:t xml:space="preserve">人） </w:t>
            </w:r>
            <w:r w:rsidR="00FA7477">
              <w:rPr>
                <w:rFonts w:ascii="宋体" w:hAnsi="宋体" w:cs="宋体"/>
                <w:kern w:val="0"/>
                <w:sz w:val="24"/>
                <w:szCs w:val="24"/>
              </w:rPr>
              <w:t xml:space="preserve">    </w:t>
            </w:r>
            <w:bookmarkStart w:id="0" w:name="_GoBack"/>
            <w:bookmarkEnd w:id="0"/>
            <w:r w:rsidRPr="00B800DB">
              <w:rPr>
                <w:rFonts w:ascii="宋体" w:hAnsi="宋体" w:cs="宋体" w:hint="eastAsia"/>
                <w:kern w:val="0"/>
                <w:sz w:val="24"/>
                <w:szCs w:val="24"/>
              </w:rPr>
              <w:t xml:space="preserve"> 任课教师：                                            </w:t>
            </w:r>
          </w:p>
        </w:tc>
      </w:tr>
      <w:tr w:rsidR="00E57CAC" w:rsidRPr="00B800DB" w:rsidTr="00822769">
        <w:trPr>
          <w:trHeight w:val="618"/>
          <w:jc w:val="center"/>
        </w:trPr>
        <w:tc>
          <w:tcPr>
            <w:tcW w:w="637" w:type="dxa"/>
            <w:vMerge w:val="restart"/>
            <w:tcBorders>
              <w:top w:val="nil"/>
              <w:left w:val="single" w:sz="4" w:space="0" w:color="auto"/>
              <w:bottom w:val="single" w:sz="4" w:space="0" w:color="auto"/>
              <w:right w:val="single" w:sz="4" w:space="0" w:color="auto"/>
            </w:tcBorders>
            <w:shd w:val="clear" w:color="auto" w:fill="auto"/>
            <w:vAlign w:val="center"/>
            <w:hideMark/>
          </w:tcPr>
          <w:p w:rsidR="00E57CAC" w:rsidRPr="00B800DB"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序号</w:t>
            </w:r>
          </w:p>
        </w:tc>
        <w:tc>
          <w:tcPr>
            <w:tcW w:w="1471" w:type="dxa"/>
            <w:vMerge w:val="restart"/>
            <w:tcBorders>
              <w:top w:val="nil"/>
              <w:left w:val="single" w:sz="4" w:space="0" w:color="auto"/>
              <w:bottom w:val="single" w:sz="4" w:space="0" w:color="auto"/>
              <w:right w:val="single" w:sz="4" w:space="0" w:color="auto"/>
            </w:tcBorders>
            <w:shd w:val="clear" w:color="auto" w:fill="auto"/>
            <w:vAlign w:val="center"/>
            <w:hideMark/>
          </w:tcPr>
          <w:p w:rsidR="00E57CAC" w:rsidRPr="00B800DB"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学号</w:t>
            </w:r>
          </w:p>
        </w:tc>
        <w:tc>
          <w:tcPr>
            <w:tcW w:w="1381" w:type="dxa"/>
            <w:vMerge w:val="restart"/>
            <w:tcBorders>
              <w:top w:val="nil"/>
              <w:left w:val="single" w:sz="4" w:space="0" w:color="auto"/>
              <w:bottom w:val="single" w:sz="4" w:space="0" w:color="auto"/>
              <w:right w:val="single" w:sz="4" w:space="0" w:color="auto"/>
            </w:tcBorders>
            <w:shd w:val="clear" w:color="auto" w:fill="auto"/>
            <w:vAlign w:val="center"/>
            <w:hideMark/>
          </w:tcPr>
          <w:p w:rsidR="00E57CAC" w:rsidRPr="00B800DB"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姓名</w:t>
            </w:r>
          </w:p>
        </w:tc>
        <w:tc>
          <w:tcPr>
            <w:tcW w:w="9552" w:type="dxa"/>
            <w:gridSpan w:val="7"/>
            <w:tcBorders>
              <w:top w:val="single" w:sz="4" w:space="0" w:color="auto"/>
              <w:left w:val="nil"/>
              <w:bottom w:val="single" w:sz="4" w:space="0" w:color="auto"/>
              <w:right w:val="single" w:sz="4" w:space="0" w:color="auto"/>
            </w:tcBorders>
            <w:shd w:val="clear" w:color="auto" w:fill="auto"/>
            <w:vAlign w:val="center"/>
            <w:hideMark/>
          </w:tcPr>
          <w:p w:rsidR="00E57CAC" w:rsidRPr="00B800DB"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成绩构成要素、考核方式、分值比例</w:t>
            </w:r>
          </w:p>
        </w:tc>
        <w:tc>
          <w:tcPr>
            <w:tcW w:w="851" w:type="dxa"/>
            <w:vMerge w:val="restart"/>
            <w:tcBorders>
              <w:top w:val="nil"/>
              <w:left w:val="nil"/>
              <w:right w:val="single" w:sz="4" w:space="0" w:color="auto"/>
            </w:tcBorders>
            <w:shd w:val="clear" w:color="auto" w:fill="auto"/>
            <w:vAlign w:val="center"/>
            <w:hideMark/>
          </w:tcPr>
          <w:p w:rsidR="00E57CAC" w:rsidRPr="002D29E1" w:rsidRDefault="00E57CAC" w:rsidP="00E57CAC">
            <w:pPr>
              <w:widowControl/>
              <w:spacing w:line="400" w:lineRule="exact"/>
              <w:jc w:val="center"/>
              <w:rPr>
                <w:rFonts w:ascii="宋体" w:hAnsi="宋体" w:cs="宋体"/>
                <w:b/>
                <w:bCs/>
                <w:kern w:val="0"/>
                <w:sz w:val="24"/>
                <w:szCs w:val="24"/>
              </w:rPr>
            </w:pPr>
            <w:r w:rsidRPr="00B800DB">
              <w:rPr>
                <w:rFonts w:ascii="宋体" w:hAnsi="宋体" w:cs="宋体" w:hint="eastAsia"/>
                <w:b/>
                <w:bCs/>
                <w:kern w:val="0"/>
                <w:sz w:val="24"/>
                <w:szCs w:val="24"/>
              </w:rPr>
              <w:t>总评</w:t>
            </w:r>
          </w:p>
          <w:p w:rsidR="00E57CAC" w:rsidRPr="00B800DB" w:rsidRDefault="00E57CAC" w:rsidP="00E57CAC">
            <w:pPr>
              <w:spacing w:line="400" w:lineRule="exact"/>
              <w:jc w:val="center"/>
              <w:rPr>
                <w:rFonts w:ascii="宋体" w:hAnsi="宋体" w:cs="宋体"/>
                <w:b/>
                <w:bCs/>
                <w:kern w:val="0"/>
                <w:sz w:val="24"/>
                <w:szCs w:val="24"/>
              </w:rPr>
            </w:pPr>
            <w:r w:rsidRPr="00B800DB">
              <w:rPr>
                <w:rFonts w:ascii="宋体" w:hAnsi="宋体" w:cs="宋体" w:hint="eastAsia"/>
                <w:b/>
                <w:bCs/>
                <w:kern w:val="0"/>
                <w:sz w:val="24"/>
                <w:szCs w:val="24"/>
              </w:rPr>
              <w:t>成绩</w:t>
            </w:r>
          </w:p>
        </w:tc>
      </w:tr>
      <w:tr w:rsidR="00E57CAC" w:rsidRPr="00B800DB" w:rsidTr="00822769">
        <w:trPr>
          <w:trHeight w:val="668"/>
          <w:jc w:val="center"/>
        </w:trPr>
        <w:tc>
          <w:tcPr>
            <w:tcW w:w="637" w:type="dxa"/>
            <w:vMerge/>
            <w:tcBorders>
              <w:top w:val="nil"/>
              <w:left w:val="single" w:sz="4" w:space="0" w:color="auto"/>
              <w:bottom w:val="single" w:sz="4" w:space="0" w:color="auto"/>
              <w:right w:val="single" w:sz="4" w:space="0" w:color="auto"/>
            </w:tcBorders>
            <w:vAlign w:val="center"/>
            <w:hideMark/>
          </w:tcPr>
          <w:p w:rsidR="00E57CAC" w:rsidRPr="00B800DB" w:rsidRDefault="00E57CAC" w:rsidP="00E57CAC">
            <w:pPr>
              <w:widowControl/>
              <w:spacing w:line="400" w:lineRule="exact"/>
              <w:jc w:val="left"/>
              <w:rPr>
                <w:rFonts w:ascii="宋体" w:hAnsi="宋体" w:cs="宋体"/>
                <w:kern w:val="0"/>
                <w:sz w:val="24"/>
                <w:szCs w:val="24"/>
              </w:rPr>
            </w:pPr>
          </w:p>
        </w:tc>
        <w:tc>
          <w:tcPr>
            <w:tcW w:w="1471" w:type="dxa"/>
            <w:vMerge/>
            <w:tcBorders>
              <w:top w:val="nil"/>
              <w:left w:val="single" w:sz="4" w:space="0" w:color="auto"/>
              <w:bottom w:val="single" w:sz="4" w:space="0" w:color="auto"/>
              <w:right w:val="single" w:sz="4" w:space="0" w:color="auto"/>
            </w:tcBorders>
            <w:vAlign w:val="center"/>
            <w:hideMark/>
          </w:tcPr>
          <w:p w:rsidR="00E57CAC" w:rsidRPr="00B800DB" w:rsidRDefault="00E57CAC" w:rsidP="00E57CAC">
            <w:pPr>
              <w:widowControl/>
              <w:spacing w:line="400" w:lineRule="exact"/>
              <w:jc w:val="left"/>
              <w:rPr>
                <w:rFonts w:ascii="宋体" w:hAnsi="宋体" w:cs="宋体"/>
                <w:kern w:val="0"/>
                <w:sz w:val="24"/>
                <w:szCs w:val="24"/>
              </w:rPr>
            </w:pPr>
          </w:p>
        </w:tc>
        <w:tc>
          <w:tcPr>
            <w:tcW w:w="1381" w:type="dxa"/>
            <w:vMerge/>
            <w:tcBorders>
              <w:top w:val="nil"/>
              <w:left w:val="single" w:sz="4" w:space="0" w:color="auto"/>
              <w:bottom w:val="single" w:sz="4" w:space="0" w:color="auto"/>
              <w:right w:val="single" w:sz="4" w:space="0" w:color="auto"/>
            </w:tcBorders>
            <w:vAlign w:val="center"/>
            <w:hideMark/>
          </w:tcPr>
          <w:p w:rsidR="00E57CAC" w:rsidRPr="00B800DB" w:rsidRDefault="00E57CAC" w:rsidP="00E57CAC">
            <w:pPr>
              <w:widowControl/>
              <w:spacing w:line="400" w:lineRule="exact"/>
              <w:jc w:val="left"/>
              <w:rPr>
                <w:rFonts w:ascii="宋体" w:hAnsi="宋体" w:cs="宋体"/>
                <w:kern w:val="0"/>
                <w:sz w:val="24"/>
                <w:szCs w:val="24"/>
              </w:rPr>
            </w:pPr>
          </w:p>
        </w:tc>
        <w:tc>
          <w:tcPr>
            <w:tcW w:w="7330" w:type="dxa"/>
            <w:gridSpan w:val="5"/>
            <w:tcBorders>
              <w:top w:val="single" w:sz="4" w:space="0" w:color="auto"/>
              <w:left w:val="nil"/>
              <w:bottom w:val="single" w:sz="4" w:space="0" w:color="auto"/>
              <w:right w:val="single" w:sz="4" w:space="0" w:color="auto"/>
            </w:tcBorders>
            <w:shd w:val="clear" w:color="auto" w:fill="auto"/>
            <w:vAlign w:val="center"/>
            <w:hideMark/>
          </w:tcPr>
          <w:p w:rsidR="00E57CAC" w:rsidRPr="00B800DB"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过程考核成绩</w:t>
            </w:r>
          </w:p>
        </w:tc>
        <w:tc>
          <w:tcPr>
            <w:tcW w:w="1124" w:type="dxa"/>
            <w:tcBorders>
              <w:top w:val="nil"/>
              <w:left w:val="nil"/>
              <w:bottom w:val="single" w:sz="4" w:space="0" w:color="auto"/>
              <w:right w:val="single" w:sz="4" w:space="0" w:color="auto"/>
            </w:tcBorders>
            <w:shd w:val="clear" w:color="auto" w:fill="auto"/>
            <w:vAlign w:val="center"/>
            <w:hideMark/>
          </w:tcPr>
          <w:p w:rsidR="00E57CAC"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过程</w:t>
            </w:r>
          </w:p>
          <w:p w:rsidR="00E57CAC" w:rsidRPr="00B800DB"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成绩</w:t>
            </w:r>
          </w:p>
        </w:tc>
        <w:tc>
          <w:tcPr>
            <w:tcW w:w="1098" w:type="dxa"/>
            <w:tcBorders>
              <w:top w:val="nil"/>
              <w:left w:val="nil"/>
              <w:bottom w:val="single" w:sz="4" w:space="0" w:color="auto"/>
              <w:right w:val="single" w:sz="4" w:space="0" w:color="auto"/>
            </w:tcBorders>
            <w:shd w:val="clear" w:color="auto" w:fill="auto"/>
            <w:vAlign w:val="center"/>
            <w:hideMark/>
          </w:tcPr>
          <w:p w:rsidR="00E57CAC"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期末</w:t>
            </w:r>
          </w:p>
          <w:p w:rsidR="00E57CAC" w:rsidRPr="00B800DB" w:rsidRDefault="00E57CAC" w:rsidP="00E57CAC">
            <w:pPr>
              <w:widowControl/>
              <w:spacing w:line="400" w:lineRule="exact"/>
              <w:jc w:val="center"/>
              <w:rPr>
                <w:rFonts w:ascii="宋体" w:hAnsi="宋体" w:cs="宋体"/>
                <w:kern w:val="0"/>
                <w:sz w:val="24"/>
                <w:szCs w:val="24"/>
              </w:rPr>
            </w:pPr>
            <w:r w:rsidRPr="00B800DB">
              <w:rPr>
                <w:rFonts w:ascii="宋体" w:hAnsi="宋体" w:cs="宋体" w:hint="eastAsia"/>
                <w:kern w:val="0"/>
                <w:sz w:val="24"/>
                <w:szCs w:val="24"/>
              </w:rPr>
              <w:t>成绩</w:t>
            </w:r>
          </w:p>
        </w:tc>
        <w:tc>
          <w:tcPr>
            <w:tcW w:w="851" w:type="dxa"/>
            <w:vMerge/>
            <w:tcBorders>
              <w:left w:val="nil"/>
              <w:bottom w:val="single" w:sz="4" w:space="0" w:color="auto"/>
              <w:right w:val="single" w:sz="4" w:space="0" w:color="auto"/>
            </w:tcBorders>
            <w:shd w:val="clear" w:color="auto" w:fill="auto"/>
            <w:vAlign w:val="center"/>
            <w:hideMark/>
          </w:tcPr>
          <w:p w:rsidR="00E57CAC" w:rsidRPr="00B800DB" w:rsidRDefault="00E57CAC" w:rsidP="00E57CAC">
            <w:pPr>
              <w:widowControl/>
              <w:spacing w:line="400" w:lineRule="exact"/>
              <w:jc w:val="center"/>
              <w:rPr>
                <w:rFonts w:ascii="宋体" w:hAnsi="宋体" w:cs="宋体"/>
                <w:b/>
                <w:bCs/>
                <w:kern w:val="0"/>
                <w:sz w:val="24"/>
                <w:szCs w:val="24"/>
              </w:rPr>
            </w:pPr>
          </w:p>
        </w:tc>
      </w:tr>
      <w:tr w:rsidR="00153DEF" w:rsidRPr="00B800DB" w:rsidTr="00822769">
        <w:trPr>
          <w:trHeight w:val="624"/>
          <w:jc w:val="center"/>
        </w:trPr>
        <w:tc>
          <w:tcPr>
            <w:tcW w:w="637" w:type="dxa"/>
            <w:vMerge/>
            <w:tcBorders>
              <w:top w:val="nil"/>
              <w:left w:val="single" w:sz="4" w:space="0" w:color="auto"/>
              <w:bottom w:val="single" w:sz="4" w:space="0" w:color="auto"/>
              <w:right w:val="single" w:sz="4" w:space="0" w:color="auto"/>
            </w:tcBorders>
            <w:vAlign w:val="center"/>
            <w:hideMark/>
          </w:tcPr>
          <w:p w:rsidR="00153DEF" w:rsidRPr="00B800DB" w:rsidRDefault="00153DEF" w:rsidP="00E57CAC">
            <w:pPr>
              <w:widowControl/>
              <w:spacing w:line="400" w:lineRule="exact"/>
              <w:jc w:val="left"/>
              <w:rPr>
                <w:rFonts w:ascii="宋体" w:hAnsi="宋体" w:cs="宋体"/>
                <w:kern w:val="0"/>
                <w:sz w:val="24"/>
                <w:szCs w:val="24"/>
              </w:rPr>
            </w:pPr>
          </w:p>
        </w:tc>
        <w:tc>
          <w:tcPr>
            <w:tcW w:w="1471" w:type="dxa"/>
            <w:vMerge/>
            <w:tcBorders>
              <w:top w:val="nil"/>
              <w:left w:val="single" w:sz="4" w:space="0" w:color="auto"/>
              <w:bottom w:val="single" w:sz="4" w:space="0" w:color="auto"/>
              <w:right w:val="single" w:sz="4" w:space="0" w:color="auto"/>
            </w:tcBorders>
            <w:vAlign w:val="center"/>
            <w:hideMark/>
          </w:tcPr>
          <w:p w:rsidR="00153DEF" w:rsidRPr="00B800DB" w:rsidRDefault="00153DEF" w:rsidP="00E57CAC">
            <w:pPr>
              <w:widowControl/>
              <w:spacing w:line="400" w:lineRule="exact"/>
              <w:jc w:val="left"/>
              <w:rPr>
                <w:rFonts w:ascii="宋体" w:hAnsi="宋体" w:cs="宋体"/>
                <w:kern w:val="0"/>
                <w:sz w:val="24"/>
                <w:szCs w:val="24"/>
              </w:rPr>
            </w:pPr>
          </w:p>
        </w:tc>
        <w:tc>
          <w:tcPr>
            <w:tcW w:w="1381" w:type="dxa"/>
            <w:vMerge/>
            <w:tcBorders>
              <w:top w:val="nil"/>
              <w:left w:val="single" w:sz="4" w:space="0" w:color="auto"/>
              <w:bottom w:val="single" w:sz="4" w:space="0" w:color="auto"/>
              <w:right w:val="single" w:sz="4" w:space="0" w:color="auto"/>
            </w:tcBorders>
            <w:vAlign w:val="center"/>
            <w:hideMark/>
          </w:tcPr>
          <w:p w:rsidR="00153DEF" w:rsidRPr="00B800DB" w:rsidRDefault="00153DEF" w:rsidP="00E57CAC">
            <w:pPr>
              <w:widowControl/>
              <w:spacing w:line="400" w:lineRule="exact"/>
              <w:jc w:val="left"/>
              <w:rPr>
                <w:rFonts w:ascii="宋体" w:hAnsi="宋体" w:cs="宋体"/>
                <w:kern w:val="0"/>
                <w:sz w:val="24"/>
                <w:szCs w:val="24"/>
              </w:rPr>
            </w:pPr>
          </w:p>
        </w:tc>
        <w:tc>
          <w:tcPr>
            <w:tcW w:w="1467" w:type="dxa"/>
            <w:tcBorders>
              <w:top w:val="nil"/>
              <w:left w:val="nil"/>
              <w:bottom w:val="single" w:sz="4" w:space="0" w:color="auto"/>
              <w:right w:val="single" w:sz="4" w:space="0" w:color="auto"/>
            </w:tcBorders>
            <w:shd w:val="clear" w:color="auto" w:fill="auto"/>
            <w:vAlign w:val="center"/>
            <w:hideMark/>
          </w:tcPr>
          <w:p w:rsidR="00822769" w:rsidRDefault="00153DEF" w:rsidP="00E57CAC">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PBL</w:t>
            </w:r>
            <w:r w:rsidRPr="00B800DB">
              <w:rPr>
                <w:rFonts w:ascii="宋体" w:hAnsi="宋体" w:cs="宋体" w:hint="eastAsia"/>
                <w:b/>
                <w:bCs/>
                <w:kern w:val="0"/>
                <w:sz w:val="24"/>
                <w:szCs w:val="24"/>
              </w:rPr>
              <w:t>1</w:t>
            </w:r>
          </w:p>
          <w:p w:rsidR="00153DEF" w:rsidRPr="00B800DB" w:rsidRDefault="00822769" w:rsidP="00E57CAC">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（第1学期）</w:t>
            </w:r>
          </w:p>
        </w:tc>
        <w:tc>
          <w:tcPr>
            <w:tcW w:w="1467" w:type="dxa"/>
            <w:tcBorders>
              <w:top w:val="nil"/>
              <w:left w:val="nil"/>
              <w:bottom w:val="single" w:sz="4" w:space="0" w:color="auto"/>
              <w:right w:val="single" w:sz="4" w:space="0" w:color="auto"/>
            </w:tcBorders>
            <w:shd w:val="clear" w:color="auto" w:fill="auto"/>
            <w:vAlign w:val="center"/>
            <w:hideMark/>
          </w:tcPr>
          <w:p w:rsidR="00153DEF" w:rsidRDefault="00153DEF" w:rsidP="00E57CAC">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PBL</w:t>
            </w:r>
            <w:r w:rsidRPr="00B800DB">
              <w:rPr>
                <w:rFonts w:ascii="宋体" w:hAnsi="宋体" w:cs="宋体" w:hint="eastAsia"/>
                <w:b/>
                <w:bCs/>
                <w:kern w:val="0"/>
                <w:sz w:val="24"/>
                <w:szCs w:val="24"/>
              </w:rPr>
              <w:t>2</w:t>
            </w:r>
          </w:p>
          <w:p w:rsidR="00822769" w:rsidRPr="00B800DB" w:rsidRDefault="00822769" w:rsidP="00822769">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（第2学期）</w:t>
            </w:r>
          </w:p>
        </w:tc>
        <w:tc>
          <w:tcPr>
            <w:tcW w:w="1467" w:type="dxa"/>
            <w:tcBorders>
              <w:top w:val="nil"/>
              <w:left w:val="nil"/>
              <w:bottom w:val="single" w:sz="4" w:space="0" w:color="auto"/>
              <w:right w:val="single" w:sz="4" w:space="0" w:color="auto"/>
            </w:tcBorders>
            <w:shd w:val="clear" w:color="auto" w:fill="auto"/>
            <w:vAlign w:val="center"/>
            <w:hideMark/>
          </w:tcPr>
          <w:p w:rsidR="00153DEF" w:rsidRDefault="00153DEF" w:rsidP="00153DEF">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PBL3</w:t>
            </w:r>
          </w:p>
          <w:p w:rsidR="00822769" w:rsidRPr="00B800DB" w:rsidRDefault="00822769" w:rsidP="00822769">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（第3学期）</w:t>
            </w:r>
          </w:p>
        </w:tc>
        <w:tc>
          <w:tcPr>
            <w:tcW w:w="1468" w:type="dxa"/>
            <w:tcBorders>
              <w:top w:val="nil"/>
              <w:left w:val="nil"/>
              <w:bottom w:val="single" w:sz="4" w:space="0" w:color="auto"/>
              <w:right w:val="single" w:sz="4" w:space="0" w:color="auto"/>
            </w:tcBorders>
            <w:shd w:val="clear" w:color="auto" w:fill="auto"/>
            <w:vAlign w:val="center"/>
            <w:hideMark/>
          </w:tcPr>
          <w:p w:rsidR="00153DEF" w:rsidRDefault="00153DEF" w:rsidP="00153DEF">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PBL4</w:t>
            </w:r>
          </w:p>
          <w:p w:rsidR="00822769" w:rsidRPr="00B800DB" w:rsidRDefault="00822769" w:rsidP="00822769">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（第4学期）</w:t>
            </w:r>
          </w:p>
        </w:tc>
        <w:tc>
          <w:tcPr>
            <w:tcW w:w="1461" w:type="dxa"/>
            <w:tcBorders>
              <w:top w:val="nil"/>
              <w:left w:val="nil"/>
              <w:bottom w:val="single" w:sz="4" w:space="0" w:color="auto"/>
              <w:right w:val="single" w:sz="4" w:space="0" w:color="auto"/>
            </w:tcBorders>
            <w:shd w:val="clear" w:color="auto" w:fill="auto"/>
            <w:vAlign w:val="center"/>
            <w:hideMark/>
          </w:tcPr>
          <w:p w:rsidR="00153DEF" w:rsidRDefault="00153DEF" w:rsidP="00E57CAC">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阶段测验</w:t>
            </w:r>
          </w:p>
          <w:p w:rsidR="00822769" w:rsidRPr="00B800DB" w:rsidRDefault="00822769" w:rsidP="00E57CAC">
            <w:pPr>
              <w:widowControl/>
              <w:spacing w:line="400" w:lineRule="exact"/>
              <w:jc w:val="center"/>
              <w:rPr>
                <w:rFonts w:ascii="宋体" w:hAnsi="宋体" w:cs="宋体"/>
                <w:b/>
                <w:bCs/>
                <w:kern w:val="0"/>
                <w:sz w:val="24"/>
                <w:szCs w:val="24"/>
              </w:rPr>
            </w:pPr>
            <w:r>
              <w:rPr>
                <w:rFonts w:ascii="宋体" w:hAnsi="宋体" w:cs="宋体" w:hint="eastAsia"/>
                <w:b/>
                <w:bCs/>
                <w:kern w:val="0"/>
                <w:sz w:val="24"/>
                <w:szCs w:val="24"/>
              </w:rPr>
              <w:t>（第4学期）</w:t>
            </w:r>
          </w:p>
        </w:tc>
        <w:tc>
          <w:tcPr>
            <w:tcW w:w="1124" w:type="dxa"/>
            <w:tcBorders>
              <w:top w:val="nil"/>
              <w:left w:val="nil"/>
              <w:bottom w:val="single" w:sz="4" w:space="0" w:color="auto"/>
              <w:right w:val="single" w:sz="4" w:space="0" w:color="auto"/>
            </w:tcBorders>
            <w:shd w:val="clear" w:color="auto" w:fill="auto"/>
            <w:vAlign w:val="center"/>
            <w:hideMark/>
          </w:tcPr>
          <w:p w:rsidR="00153DEF" w:rsidRPr="00B800DB" w:rsidRDefault="00153DEF" w:rsidP="00E57CAC">
            <w:pPr>
              <w:widowControl/>
              <w:spacing w:line="400" w:lineRule="exact"/>
              <w:jc w:val="center"/>
              <w:rPr>
                <w:rFonts w:cs="宋体"/>
                <w:kern w:val="0"/>
                <w:sz w:val="24"/>
                <w:szCs w:val="24"/>
              </w:rPr>
            </w:pPr>
            <w:r w:rsidRPr="00B800DB">
              <w:rPr>
                <w:rFonts w:cs="宋体"/>
                <w:kern w:val="0"/>
                <w:sz w:val="24"/>
                <w:szCs w:val="24"/>
              </w:rPr>
              <w:t>(</w:t>
            </w:r>
            <w:r w:rsidRPr="00B800DB">
              <w:rPr>
                <w:rFonts w:ascii="宋体" w:hAnsi="宋体" w:cs="宋体" w:hint="eastAsia"/>
                <w:kern w:val="0"/>
                <w:sz w:val="24"/>
                <w:szCs w:val="24"/>
              </w:rPr>
              <w:t>百分制</w:t>
            </w:r>
            <w:r w:rsidRPr="00B800DB">
              <w:rPr>
                <w:rFonts w:cs="宋体"/>
                <w:kern w:val="0"/>
                <w:sz w:val="24"/>
                <w:szCs w:val="24"/>
              </w:rPr>
              <w:t>)</w:t>
            </w:r>
          </w:p>
        </w:tc>
        <w:tc>
          <w:tcPr>
            <w:tcW w:w="1098" w:type="dxa"/>
            <w:tcBorders>
              <w:top w:val="nil"/>
              <w:left w:val="nil"/>
              <w:bottom w:val="single" w:sz="4" w:space="0" w:color="auto"/>
              <w:right w:val="single" w:sz="4" w:space="0" w:color="auto"/>
            </w:tcBorders>
            <w:shd w:val="clear" w:color="auto" w:fill="auto"/>
            <w:vAlign w:val="center"/>
            <w:hideMark/>
          </w:tcPr>
          <w:p w:rsidR="00153DEF" w:rsidRPr="00B800DB" w:rsidRDefault="00153DEF" w:rsidP="00E57CAC">
            <w:pPr>
              <w:widowControl/>
              <w:spacing w:line="400" w:lineRule="exact"/>
              <w:jc w:val="center"/>
              <w:rPr>
                <w:rFonts w:cs="宋体"/>
                <w:kern w:val="0"/>
                <w:sz w:val="24"/>
                <w:szCs w:val="24"/>
              </w:rPr>
            </w:pPr>
            <w:r w:rsidRPr="00B800DB">
              <w:rPr>
                <w:rFonts w:cs="宋体"/>
                <w:kern w:val="0"/>
                <w:sz w:val="24"/>
                <w:szCs w:val="24"/>
              </w:rPr>
              <w:t>(</w:t>
            </w:r>
            <w:r w:rsidRPr="00B800DB">
              <w:rPr>
                <w:rFonts w:ascii="宋体" w:hAnsi="宋体" w:cs="宋体" w:hint="eastAsia"/>
                <w:kern w:val="0"/>
                <w:sz w:val="24"/>
                <w:szCs w:val="24"/>
              </w:rPr>
              <w:t>百分制</w:t>
            </w:r>
            <w:r w:rsidRPr="00B800DB">
              <w:rPr>
                <w:rFonts w:cs="宋体"/>
                <w:kern w:val="0"/>
                <w:sz w:val="24"/>
                <w:szCs w:val="24"/>
              </w:rPr>
              <w:t>)</w:t>
            </w:r>
          </w:p>
        </w:tc>
        <w:tc>
          <w:tcPr>
            <w:tcW w:w="851" w:type="dxa"/>
            <w:tcBorders>
              <w:top w:val="nil"/>
              <w:left w:val="nil"/>
              <w:bottom w:val="single" w:sz="4" w:space="0" w:color="auto"/>
              <w:right w:val="single" w:sz="4" w:space="0" w:color="auto"/>
            </w:tcBorders>
            <w:shd w:val="clear" w:color="auto" w:fill="auto"/>
            <w:vAlign w:val="center"/>
            <w:hideMark/>
          </w:tcPr>
          <w:p w:rsidR="00153DEF" w:rsidRPr="00B800DB" w:rsidRDefault="00153DEF" w:rsidP="00E57CAC">
            <w:pPr>
              <w:widowControl/>
              <w:spacing w:line="400" w:lineRule="exact"/>
              <w:jc w:val="left"/>
              <w:rPr>
                <w:rFonts w:ascii="宋体" w:hAnsi="宋体" w:cs="宋体"/>
                <w:kern w:val="0"/>
                <w:sz w:val="24"/>
                <w:szCs w:val="24"/>
              </w:rPr>
            </w:pPr>
            <w:r w:rsidRPr="00B800DB">
              <w:rPr>
                <w:rFonts w:ascii="宋体" w:hAnsi="宋体" w:cs="宋体" w:hint="eastAsia"/>
                <w:kern w:val="0"/>
                <w:sz w:val="24"/>
                <w:szCs w:val="24"/>
              </w:rPr>
              <w:t xml:space="preserve">　</w:t>
            </w:r>
          </w:p>
        </w:tc>
      </w:tr>
      <w:tr w:rsidR="00153DEF" w:rsidRPr="00B800DB" w:rsidTr="00822769">
        <w:trPr>
          <w:trHeight w:val="431"/>
          <w:jc w:val="center"/>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153DEF" w:rsidRPr="00B800DB" w:rsidRDefault="00153DEF" w:rsidP="00CC7D2F">
            <w:pPr>
              <w:widowControl/>
              <w:jc w:val="center"/>
              <w:rPr>
                <w:rFonts w:ascii="宋体" w:hAnsi="宋体" w:cs="宋体"/>
                <w:kern w:val="0"/>
                <w:sz w:val="20"/>
                <w:szCs w:val="20"/>
              </w:rPr>
            </w:pPr>
            <w:r w:rsidRPr="00B800DB">
              <w:rPr>
                <w:rFonts w:ascii="宋体" w:hAnsi="宋体" w:cs="宋体" w:hint="eastAsia"/>
                <w:kern w:val="0"/>
                <w:sz w:val="20"/>
                <w:szCs w:val="20"/>
              </w:rPr>
              <w:t>1</w:t>
            </w:r>
          </w:p>
        </w:tc>
        <w:tc>
          <w:tcPr>
            <w:tcW w:w="147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center"/>
              <w:rPr>
                <w:rFonts w:ascii="宋体" w:hAnsi="宋体" w:cs="宋体"/>
                <w:kern w:val="0"/>
                <w:sz w:val="20"/>
                <w:szCs w:val="20"/>
              </w:rPr>
            </w:pPr>
          </w:p>
        </w:tc>
        <w:tc>
          <w:tcPr>
            <w:tcW w:w="138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center"/>
              <w:rPr>
                <w:rFonts w:ascii="宋体" w:hAnsi="宋体" w:cs="宋体"/>
                <w:kern w:val="0"/>
                <w:sz w:val="20"/>
                <w:szCs w:val="20"/>
              </w:rPr>
            </w:pP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8"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153DEF">
            <w:pPr>
              <w:widowControl/>
              <w:jc w:val="left"/>
              <w:rPr>
                <w:rFonts w:ascii="宋体" w:hAnsi="宋体" w:cs="宋体"/>
                <w:kern w:val="0"/>
                <w:sz w:val="24"/>
                <w:szCs w:val="24"/>
              </w:rPr>
            </w:pPr>
          </w:p>
        </w:tc>
        <w:tc>
          <w:tcPr>
            <w:tcW w:w="1124"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098"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85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r>
      <w:tr w:rsidR="00153DEF" w:rsidRPr="00B800DB" w:rsidTr="00822769">
        <w:trPr>
          <w:trHeight w:val="431"/>
          <w:jc w:val="center"/>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153DEF" w:rsidRPr="00B800DB" w:rsidRDefault="00153DEF" w:rsidP="00CC7D2F">
            <w:pPr>
              <w:widowControl/>
              <w:jc w:val="center"/>
              <w:rPr>
                <w:rFonts w:ascii="宋体" w:hAnsi="宋体" w:cs="宋体"/>
                <w:kern w:val="0"/>
                <w:sz w:val="20"/>
                <w:szCs w:val="20"/>
              </w:rPr>
            </w:pPr>
            <w:r w:rsidRPr="00B800DB">
              <w:rPr>
                <w:rFonts w:ascii="宋体" w:hAnsi="宋体" w:cs="宋体" w:hint="eastAsia"/>
                <w:kern w:val="0"/>
                <w:sz w:val="20"/>
                <w:szCs w:val="20"/>
              </w:rPr>
              <w:t>2</w:t>
            </w:r>
          </w:p>
        </w:tc>
        <w:tc>
          <w:tcPr>
            <w:tcW w:w="147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center"/>
              <w:rPr>
                <w:rFonts w:ascii="宋体" w:hAnsi="宋体" w:cs="宋体"/>
                <w:kern w:val="0"/>
                <w:sz w:val="20"/>
                <w:szCs w:val="20"/>
              </w:rPr>
            </w:pPr>
          </w:p>
        </w:tc>
        <w:tc>
          <w:tcPr>
            <w:tcW w:w="138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center"/>
              <w:rPr>
                <w:rFonts w:ascii="宋体" w:hAnsi="宋体" w:cs="宋体"/>
                <w:kern w:val="0"/>
                <w:sz w:val="20"/>
                <w:szCs w:val="20"/>
              </w:rPr>
            </w:pP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8"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p>
        </w:tc>
        <w:tc>
          <w:tcPr>
            <w:tcW w:w="1124"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098"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85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r>
      <w:tr w:rsidR="00153DEF" w:rsidRPr="00B800DB" w:rsidTr="00822769">
        <w:trPr>
          <w:trHeight w:val="431"/>
          <w:jc w:val="center"/>
        </w:trPr>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153DEF" w:rsidRPr="00B800DB" w:rsidRDefault="00153DEF" w:rsidP="00CC7D2F">
            <w:pPr>
              <w:widowControl/>
              <w:jc w:val="center"/>
              <w:rPr>
                <w:rFonts w:ascii="宋体" w:hAnsi="宋体" w:cs="宋体"/>
                <w:kern w:val="0"/>
                <w:sz w:val="20"/>
                <w:szCs w:val="20"/>
              </w:rPr>
            </w:pPr>
            <w:r w:rsidRPr="00B800DB">
              <w:rPr>
                <w:rFonts w:ascii="宋体" w:hAnsi="宋体" w:cs="宋体" w:hint="eastAsia"/>
                <w:kern w:val="0"/>
                <w:sz w:val="20"/>
                <w:szCs w:val="20"/>
              </w:rPr>
              <w:t>3</w:t>
            </w:r>
          </w:p>
        </w:tc>
        <w:tc>
          <w:tcPr>
            <w:tcW w:w="147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center"/>
              <w:rPr>
                <w:rFonts w:ascii="宋体" w:hAnsi="宋体" w:cs="宋体"/>
                <w:kern w:val="0"/>
                <w:sz w:val="20"/>
                <w:szCs w:val="20"/>
              </w:rPr>
            </w:pPr>
          </w:p>
        </w:tc>
        <w:tc>
          <w:tcPr>
            <w:tcW w:w="138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center"/>
              <w:rPr>
                <w:rFonts w:ascii="宋体" w:hAnsi="宋体" w:cs="宋体"/>
                <w:kern w:val="0"/>
                <w:sz w:val="20"/>
                <w:szCs w:val="20"/>
              </w:rPr>
            </w:pP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7"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8"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46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153DEF">
            <w:pPr>
              <w:widowControl/>
              <w:jc w:val="left"/>
              <w:rPr>
                <w:rFonts w:ascii="宋体" w:hAnsi="宋体" w:cs="宋体"/>
                <w:kern w:val="0"/>
                <w:sz w:val="24"/>
                <w:szCs w:val="24"/>
              </w:rPr>
            </w:pPr>
          </w:p>
        </w:tc>
        <w:tc>
          <w:tcPr>
            <w:tcW w:w="1124"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1098"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c>
          <w:tcPr>
            <w:tcW w:w="851" w:type="dxa"/>
            <w:tcBorders>
              <w:top w:val="nil"/>
              <w:left w:val="nil"/>
              <w:bottom w:val="single" w:sz="4" w:space="0" w:color="auto"/>
              <w:right w:val="single" w:sz="4" w:space="0" w:color="auto"/>
            </w:tcBorders>
            <w:shd w:val="clear" w:color="auto" w:fill="auto"/>
            <w:noWrap/>
            <w:vAlign w:val="bottom"/>
            <w:hideMark/>
          </w:tcPr>
          <w:p w:rsidR="00153DEF" w:rsidRPr="00B800DB" w:rsidRDefault="00153DEF" w:rsidP="00CC7D2F">
            <w:pPr>
              <w:widowControl/>
              <w:jc w:val="left"/>
              <w:rPr>
                <w:rFonts w:ascii="宋体" w:hAnsi="宋体" w:cs="宋体"/>
                <w:kern w:val="0"/>
                <w:sz w:val="24"/>
                <w:szCs w:val="24"/>
              </w:rPr>
            </w:pPr>
            <w:r w:rsidRPr="00B800DB">
              <w:rPr>
                <w:rFonts w:ascii="宋体" w:hAnsi="宋体" w:cs="宋体" w:hint="eastAsia"/>
                <w:kern w:val="0"/>
                <w:sz w:val="24"/>
                <w:szCs w:val="24"/>
              </w:rPr>
              <w:t xml:space="preserve">　</w:t>
            </w:r>
          </w:p>
        </w:tc>
      </w:tr>
    </w:tbl>
    <w:p w:rsidR="007B4D92" w:rsidRPr="000C6797" w:rsidRDefault="000C6797" w:rsidP="00C81CDC">
      <w:pPr>
        <w:ind w:firstLineChars="200" w:firstLine="552"/>
        <w:rPr>
          <w:rFonts w:ascii="宋体" w:hAnsi="宋体"/>
          <w:b/>
          <w:bCs/>
          <w:kern w:val="0"/>
          <w:sz w:val="28"/>
          <w:szCs w:val="28"/>
        </w:rPr>
      </w:pPr>
      <w:r w:rsidRPr="00482163">
        <w:rPr>
          <w:rFonts w:hint="eastAsia"/>
          <w:sz w:val="28"/>
          <w:szCs w:val="28"/>
        </w:rPr>
        <w:t>注明：本表格不够可附页</w:t>
      </w:r>
    </w:p>
    <w:sectPr w:rsidR="007B4D92" w:rsidRPr="000C6797" w:rsidSect="000412E7">
      <w:pgSz w:w="16838" w:h="11906" w:orient="landscape" w:code="9"/>
      <w:pgMar w:top="1474" w:right="851" w:bottom="1588" w:left="964" w:header="851" w:footer="1418" w:gutter="0"/>
      <w:pgNumType w:fmt="numberInDash"/>
      <w:cols w:space="425"/>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AD8" w:rsidRDefault="00531AD8" w:rsidP="00430EDE">
      <w:r>
        <w:separator/>
      </w:r>
    </w:p>
  </w:endnote>
  <w:endnote w:type="continuationSeparator" w:id="0">
    <w:p w:rsidR="00531AD8" w:rsidRDefault="00531AD8" w:rsidP="0043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AD8" w:rsidRDefault="00531AD8" w:rsidP="00430EDE">
      <w:r>
        <w:separator/>
      </w:r>
    </w:p>
  </w:footnote>
  <w:footnote w:type="continuationSeparator" w:id="0">
    <w:p w:rsidR="00531AD8" w:rsidRDefault="00531AD8" w:rsidP="00430E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3"/>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B4D92"/>
    <w:rsid w:val="00012421"/>
    <w:rsid w:val="000412E7"/>
    <w:rsid w:val="00074151"/>
    <w:rsid w:val="00077656"/>
    <w:rsid w:val="000A0C4C"/>
    <w:rsid w:val="000C6797"/>
    <w:rsid w:val="000E46BE"/>
    <w:rsid w:val="00153DEF"/>
    <w:rsid w:val="001614B4"/>
    <w:rsid w:val="0018247F"/>
    <w:rsid w:val="001D2020"/>
    <w:rsid w:val="00204E4D"/>
    <w:rsid w:val="00224EC0"/>
    <w:rsid w:val="00241189"/>
    <w:rsid w:val="00274B57"/>
    <w:rsid w:val="00281037"/>
    <w:rsid w:val="002A387D"/>
    <w:rsid w:val="002B55DC"/>
    <w:rsid w:val="00301C79"/>
    <w:rsid w:val="00330CE0"/>
    <w:rsid w:val="0033622E"/>
    <w:rsid w:val="00345226"/>
    <w:rsid w:val="0035170E"/>
    <w:rsid w:val="003603D3"/>
    <w:rsid w:val="003F1A47"/>
    <w:rsid w:val="00420308"/>
    <w:rsid w:val="00430EDE"/>
    <w:rsid w:val="00457889"/>
    <w:rsid w:val="00462406"/>
    <w:rsid w:val="0047235C"/>
    <w:rsid w:val="0048337F"/>
    <w:rsid w:val="00503154"/>
    <w:rsid w:val="00531AD8"/>
    <w:rsid w:val="005C67D2"/>
    <w:rsid w:val="00634DCC"/>
    <w:rsid w:val="00635D26"/>
    <w:rsid w:val="006A1D8F"/>
    <w:rsid w:val="006C41A0"/>
    <w:rsid w:val="006D3C8F"/>
    <w:rsid w:val="007757E1"/>
    <w:rsid w:val="007B4D92"/>
    <w:rsid w:val="007C40B0"/>
    <w:rsid w:val="00822769"/>
    <w:rsid w:val="00850658"/>
    <w:rsid w:val="008A54A8"/>
    <w:rsid w:val="008D35E5"/>
    <w:rsid w:val="00930E62"/>
    <w:rsid w:val="00950CD2"/>
    <w:rsid w:val="00961E64"/>
    <w:rsid w:val="00992183"/>
    <w:rsid w:val="009B7361"/>
    <w:rsid w:val="009F3AD4"/>
    <w:rsid w:val="00A307CD"/>
    <w:rsid w:val="00A50D34"/>
    <w:rsid w:val="00AD2B00"/>
    <w:rsid w:val="00B23529"/>
    <w:rsid w:val="00B45989"/>
    <w:rsid w:val="00BD45F5"/>
    <w:rsid w:val="00C20A57"/>
    <w:rsid w:val="00C36274"/>
    <w:rsid w:val="00C542D6"/>
    <w:rsid w:val="00C81CDC"/>
    <w:rsid w:val="00C843CE"/>
    <w:rsid w:val="00D02004"/>
    <w:rsid w:val="00D33295"/>
    <w:rsid w:val="00D97BCB"/>
    <w:rsid w:val="00DA7BCF"/>
    <w:rsid w:val="00DC5DEC"/>
    <w:rsid w:val="00E55B5D"/>
    <w:rsid w:val="00E57CAC"/>
    <w:rsid w:val="00EE0C6F"/>
    <w:rsid w:val="00EE0CBA"/>
    <w:rsid w:val="00EF5BE9"/>
    <w:rsid w:val="00F3363D"/>
    <w:rsid w:val="00F41EF9"/>
    <w:rsid w:val="00F4220E"/>
    <w:rsid w:val="00FA747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4206A7-1DE0-4117-AB52-59B583E6D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4D92"/>
    <w:pPr>
      <w:widowControl w:val="0"/>
      <w:jc w:val="both"/>
    </w:pPr>
    <w:rPr>
      <w:rFonts w:ascii="Calibri" w:eastAsia="宋体" w:hAnsi="Calibri" w:cs="黑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30E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30EDE"/>
    <w:rPr>
      <w:rFonts w:ascii="Calibri" w:eastAsia="宋体" w:hAnsi="Calibri" w:cs="黑体"/>
      <w:sz w:val="18"/>
      <w:szCs w:val="18"/>
    </w:rPr>
  </w:style>
  <w:style w:type="paragraph" w:styleId="a4">
    <w:name w:val="footer"/>
    <w:basedOn w:val="a"/>
    <w:link w:val="Char0"/>
    <w:uiPriority w:val="99"/>
    <w:unhideWhenUsed/>
    <w:rsid w:val="00430EDE"/>
    <w:pPr>
      <w:tabs>
        <w:tab w:val="center" w:pos="4153"/>
        <w:tab w:val="right" w:pos="8306"/>
      </w:tabs>
      <w:snapToGrid w:val="0"/>
      <w:jc w:val="left"/>
    </w:pPr>
    <w:rPr>
      <w:sz w:val="18"/>
      <w:szCs w:val="18"/>
    </w:rPr>
  </w:style>
  <w:style w:type="character" w:customStyle="1" w:styleId="Char0">
    <w:name w:val="页脚 Char"/>
    <w:basedOn w:val="a0"/>
    <w:link w:val="a4"/>
    <w:uiPriority w:val="99"/>
    <w:rsid w:val="00430EDE"/>
    <w:rPr>
      <w:rFonts w:ascii="Calibri" w:eastAsia="宋体" w:hAnsi="Calibri" w:cs="黑体"/>
      <w:sz w:val="18"/>
      <w:szCs w:val="18"/>
    </w:rPr>
  </w:style>
  <w:style w:type="paragraph" w:styleId="a5">
    <w:name w:val="Balloon Text"/>
    <w:basedOn w:val="a"/>
    <w:link w:val="Char1"/>
    <w:uiPriority w:val="99"/>
    <w:semiHidden/>
    <w:unhideWhenUsed/>
    <w:rsid w:val="00330CE0"/>
    <w:rPr>
      <w:sz w:val="18"/>
      <w:szCs w:val="18"/>
    </w:rPr>
  </w:style>
  <w:style w:type="character" w:customStyle="1" w:styleId="Char1">
    <w:name w:val="批注框文本 Char"/>
    <w:basedOn w:val="a0"/>
    <w:link w:val="a5"/>
    <w:uiPriority w:val="99"/>
    <w:semiHidden/>
    <w:rsid w:val="00330CE0"/>
    <w:rPr>
      <w:rFonts w:ascii="Calibri" w:eastAsia="宋体" w:hAnsi="Calibri" w:cs="黑体"/>
      <w:sz w:val="18"/>
      <w:szCs w:val="18"/>
    </w:rPr>
  </w:style>
  <w:style w:type="character" w:styleId="a6">
    <w:name w:val="annotation reference"/>
    <w:basedOn w:val="a0"/>
    <w:uiPriority w:val="99"/>
    <w:semiHidden/>
    <w:unhideWhenUsed/>
    <w:rsid w:val="003603D3"/>
    <w:rPr>
      <w:sz w:val="21"/>
      <w:szCs w:val="21"/>
    </w:rPr>
  </w:style>
  <w:style w:type="paragraph" w:styleId="a7">
    <w:name w:val="annotation text"/>
    <w:basedOn w:val="a"/>
    <w:link w:val="Char2"/>
    <w:uiPriority w:val="99"/>
    <w:semiHidden/>
    <w:unhideWhenUsed/>
    <w:rsid w:val="003603D3"/>
    <w:pPr>
      <w:jc w:val="left"/>
    </w:pPr>
  </w:style>
  <w:style w:type="character" w:customStyle="1" w:styleId="Char2">
    <w:name w:val="批注文字 Char"/>
    <w:basedOn w:val="a0"/>
    <w:link w:val="a7"/>
    <w:uiPriority w:val="99"/>
    <w:semiHidden/>
    <w:rsid w:val="003603D3"/>
    <w:rPr>
      <w:rFonts w:ascii="Calibri" w:eastAsia="宋体" w:hAnsi="Calibri" w:cs="黑体"/>
    </w:rPr>
  </w:style>
  <w:style w:type="paragraph" w:styleId="a8">
    <w:name w:val="annotation subject"/>
    <w:basedOn w:val="a7"/>
    <w:next w:val="a7"/>
    <w:link w:val="Char3"/>
    <w:uiPriority w:val="99"/>
    <w:semiHidden/>
    <w:unhideWhenUsed/>
    <w:rsid w:val="003603D3"/>
    <w:rPr>
      <w:b/>
      <w:bCs/>
    </w:rPr>
  </w:style>
  <w:style w:type="character" w:customStyle="1" w:styleId="Char3">
    <w:name w:val="批注主题 Char"/>
    <w:basedOn w:val="Char2"/>
    <w:link w:val="a8"/>
    <w:uiPriority w:val="99"/>
    <w:semiHidden/>
    <w:rsid w:val="003603D3"/>
    <w:rPr>
      <w:rFonts w:ascii="Calibri" w:eastAsia="宋体" w:hAnsi="Calibri" w:cs="黑体"/>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644804">
      <w:bodyDiv w:val="1"/>
      <w:marLeft w:val="0"/>
      <w:marRight w:val="0"/>
      <w:marTop w:val="0"/>
      <w:marBottom w:val="0"/>
      <w:divBdr>
        <w:top w:val="none" w:sz="0" w:space="0" w:color="auto"/>
        <w:left w:val="none" w:sz="0" w:space="0" w:color="auto"/>
        <w:bottom w:val="none" w:sz="0" w:space="0" w:color="auto"/>
        <w:right w:val="none" w:sz="0" w:space="0" w:color="auto"/>
      </w:divBdr>
    </w:div>
    <w:div w:id="175547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2BB21-7BC4-42CB-9C53-65637786D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4</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内科学教研室</cp:lastModifiedBy>
  <cp:revision>45</cp:revision>
  <cp:lastPrinted>2016-08-13T09:04:00Z</cp:lastPrinted>
  <dcterms:created xsi:type="dcterms:W3CDTF">2016-03-20T04:09:00Z</dcterms:created>
  <dcterms:modified xsi:type="dcterms:W3CDTF">2016-08-29T14:20:00Z</dcterms:modified>
</cp:coreProperties>
</file>