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A1B73" w14:textId="77777777" w:rsidR="00A73140" w:rsidRDefault="00000000">
      <w:pPr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附件2</w:t>
      </w:r>
    </w:p>
    <w:p w14:paraId="786BFC37" w14:textId="77777777" w:rsidR="00A73140" w:rsidRDefault="00000000">
      <w:pPr>
        <w:rPr>
          <w:rFonts w:ascii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hAnsi="方正小标宋简体" w:cs="方正小标宋简体"/>
          <w:sz w:val="44"/>
          <w:szCs w:val="44"/>
        </w:rPr>
        <w:t>报价单</w:t>
      </w:r>
    </w:p>
    <w:tbl>
      <w:tblPr>
        <w:tblW w:w="8730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2355"/>
        <w:gridCol w:w="810"/>
        <w:gridCol w:w="1185"/>
        <w:gridCol w:w="1260"/>
        <w:gridCol w:w="1125"/>
        <w:gridCol w:w="1260"/>
      </w:tblGrid>
      <w:tr w:rsidR="00A73140" w14:paraId="451C5E43" w14:textId="77777777">
        <w:trPr>
          <w:trHeight w:val="79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CA55" w14:textId="77777777" w:rsidR="00A73140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FE8F" w14:textId="77777777" w:rsidR="00A73140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项目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7B26D" w14:textId="77777777" w:rsidR="00A73140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单位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4F0D1" w14:textId="77777777" w:rsidR="00A73140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数量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74703" w14:textId="77777777" w:rsidR="00A73140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单价/人/元/月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03B3" w14:textId="77777777" w:rsidR="00A73140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1年总价（元）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6BA0D" w14:textId="77777777" w:rsidR="00A73140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2年总价（元）</w:t>
            </w:r>
          </w:p>
        </w:tc>
      </w:tr>
      <w:tr w:rsidR="00A73140" w14:paraId="40459F43" w14:textId="77777777">
        <w:trPr>
          <w:trHeight w:val="904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90C80" w14:textId="77777777" w:rsidR="00A73140" w:rsidRDefault="00000000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7460" w14:textId="77777777" w:rsidR="00A73140" w:rsidRDefault="00000000">
            <w:pPr>
              <w:widowControl/>
              <w:spacing w:line="240" w:lineRule="auto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凤岭南院区安保服务</w:t>
            </w:r>
          </w:p>
          <w:p w14:paraId="7D1A53AC" w14:textId="77777777" w:rsidR="00A73140" w:rsidRDefault="00000000">
            <w:pPr>
              <w:widowControl/>
              <w:spacing w:line="240" w:lineRule="auto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采购项目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F4A7" w14:textId="77777777" w:rsidR="00A73140" w:rsidRDefault="00000000">
            <w:pPr>
              <w:widowControl/>
              <w:spacing w:line="240" w:lineRule="auto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人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E9E95" w14:textId="77777777" w:rsidR="00A73140" w:rsidRDefault="00000000">
            <w:pPr>
              <w:widowControl/>
              <w:spacing w:line="240" w:lineRule="auto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93F7" w14:textId="77777777" w:rsidR="00A73140" w:rsidRDefault="00A73140">
            <w:pPr>
              <w:widowControl/>
              <w:spacing w:line="240" w:lineRule="auto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62C3" w14:textId="77777777" w:rsidR="00A73140" w:rsidRDefault="00A73140">
            <w:pPr>
              <w:widowControl/>
              <w:spacing w:line="240" w:lineRule="auto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D2BD" w14:textId="77777777" w:rsidR="00A73140" w:rsidRDefault="00A73140">
            <w:pPr>
              <w:widowControl/>
              <w:spacing w:line="240" w:lineRule="auto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A73140" w14:paraId="780D644B" w14:textId="77777777">
        <w:trPr>
          <w:trHeight w:val="448"/>
          <w:jc w:val="center"/>
        </w:trPr>
        <w:tc>
          <w:tcPr>
            <w:tcW w:w="87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97E5" w14:textId="77777777" w:rsidR="00A73140" w:rsidRDefault="00000000">
            <w:pPr>
              <w:widowControl/>
              <w:jc w:val="both"/>
              <w:textAlignment w:val="center"/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注：1、</w:t>
            </w:r>
            <w:r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  <w:t>附报价详细清单（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格式自拟</w:t>
            </w:r>
            <w:r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  <w:t>）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；</w:t>
            </w:r>
          </w:p>
          <w:p w14:paraId="53FEFBC4" w14:textId="77777777" w:rsidR="00A73140" w:rsidRDefault="00000000">
            <w:pPr>
              <w:widowControl/>
              <w:ind w:firstLineChars="200" w:firstLine="420"/>
              <w:jc w:val="both"/>
              <w:textAlignment w:val="center"/>
              <w:rPr>
                <w:rFonts w:eastAsia="宋体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2、因院区初步投入运营，</w:t>
            </w:r>
            <w:r>
              <w:rPr>
                <w:rFonts w:ascii="仿宋" w:eastAsia="仿宋" w:hAnsi="仿宋" w:cs="仿宋"/>
                <w:color w:val="000000"/>
                <w:kern w:val="0"/>
                <w:sz w:val="21"/>
                <w:szCs w:val="21"/>
                <w:lang w:bidi="ar"/>
              </w:rPr>
              <w:t>最终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1"/>
                <w:szCs w:val="21"/>
                <w:lang w:bidi="ar"/>
              </w:rPr>
              <w:t>以凤岭南院区次序投入使用为准。</w:t>
            </w:r>
          </w:p>
        </w:tc>
      </w:tr>
    </w:tbl>
    <w:p w14:paraId="34CD8623" w14:textId="77777777" w:rsidR="00A73140" w:rsidRDefault="00000000">
      <w:pPr>
        <w:ind w:firstLineChars="200" w:firstLine="422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1"/>
          <w:szCs w:val="21"/>
        </w:rPr>
        <w:t>报价说明</w:t>
      </w:r>
      <w:r>
        <w:rPr>
          <w:rFonts w:ascii="仿宋" w:eastAsia="仿宋" w:hAnsi="仿宋" w:cs="仿宋" w:hint="eastAsia"/>
          <w:color w:val="000000"/>
          <w:sz w:val="21"/>
          <w:szCs w:val="21"/>
        </w:rPr>
        <w:t>：</w:t>
      </w:r>
      <w:r>
        <w:rPr>
          <w:rFonts w:ascii="仿宋" w:eastAsia="仿宋" w:hAnsi="仿宋" w:cs="仿宋" w:hint="eastAsia"/>
          <w:color w:val="000000"/>
          <w:kern w:val="0"/>
          <w:sz w:val="21"/>
          <w:szCs w:val="21"/>
          <w:lang w:bidi="ar"/>
        </w:rPr>
        <w:t>本项目所需安保服务采购报价为履行合同的最终价格，该价格已包含人工（含工资、社保、福利等）、工具设备（通讯设备、记录仪等）、防护器材装备（防爆头盔、盾牌等）、跨院区临时/紧急任务支援费用、税费等全部相关费用。对于本文件中未明确列明，但响应供应商基于岗位工作实际需求判断为必需的费用，均需统一列入总报价，采购人不再另行支付任何其他费用。</w:t>
      </w:r>
    </w:p>
    <w:sectPr w:rsidR="00A73140">
      <w:footerReference w:type="default" r:id="rId8"/>
      <w:pgSz w:w="11906" w:h="16838"/>
      <w:pgMar w:top="1701" w:right="1417" w:bottom="1701" w:left="1417" w:header="851" w:footer="1134" w:gutter="0"/>
      <w:cols w:space="0"/>
      <w:formProt w:val="0"/>
      <w:docGrid w:type="lines" w:linePitch="4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fci wne:fciName="Help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904DC" w14:textId="77777777" w:rsidR="00CD4F74" w:rsidRDefault="00CD4F74">
      <w:pPr>
        <w:spacing w:line="240" w:lineRule="auto"/>
      </w:pPr>
      <w:r>
        <w:separator/>
      </w:r>
    </w:p>
  </w:endnote>
  <w:endnote w:type="continuationSeparator" w:id="0">
    <w:p w14:paraId="4E5A5CBF" w14:textId="77777777" w:rsidR="00CD4F74" w:rsidRDefault="00CD4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3529" w14:textId="77777777" w:rsidR="00A73140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8F518" wp14:editId="4C6F685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01DA05" w14:textId="77777777" w:rsidR="00A73140" w:rsidRDefault="00000000">
                          <w:pPr>
                            <w:pStyle w:val="a5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8F5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901DA05" w14:textId="77777777" w:rsidR="00A73140" w:rsidRDefault="00000000">
                    <w:pPr>
                      <w:pStyle w:val="a5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23E8B" w14:textId="77777777" w:rsidR="00CD4F74" w:rsidRDefault="00CD4F74">
      <w:pPr>
        <w:spacing w:line="240" w:lineRule="auto"/>
      </w:pPr>
      <w:r>
        <w:separator/>
      </w:r>
    </w:p>
  </w:footnote>
  <w:footnote w:type="continuationSeparator" w:id="0">
    <w:p w14:paraId="7A8CB810" w14:textId="77777777" w:rsidR="00CD4F74" w:rsidRDefault="00CD4F7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140"/>
    <w:rsid w:val="00A73140"/>
    <w:rsid w:val="00BA3E1A"/>
    <w:rsid w:val="00CD4F74"/>
    <w:rsid w:val="00D014E6"/>
    <w:rsid w:val="014571B8"/>
    <w:rsid w:val="01960BF8"/>
    <w:rsid w:val="021D04E8"/>
    <w:rsid w:val="0341020B"/>
    <w:rsid w:val="03CB08CD"/>
    <w:rsid w:val="04B66741"/>
    <w:rsid w:val="07802AD4"/>
    <w:rsid w:val="092565FE"/>
    <w:rsid w:val="0A1B57CF"/>
    <w:rsid w:val="0C765ED2"/>
    <w:rsid w:val="0CA351D9"/>
    <w:rsid w:val="0DA55529"/>
    <w:rsid w:val="116C412F"/>
    <w:rsid w:val="16935E11"/>
    <w:rsid w:val="17546308"/>
    <w:rsid w:val="182973CF"/>
    <w:rsid w:val="185C0019"/>
    <w:rsid w:val="19707233"/>
    <w:rsid w:val="1CD32360"/>
    <w:rsid w:val="1D270F9D"/>
    <w:rsid w:val="1F0A3F2F"/>
    <w:rsid w:val="1F5F36ED"/>
    <w:rsid w:val="1FAC31BE"/>
    <w:rsid w:val="2463350C"/>
    <w:rsid w:val="2C1A1178"/>
    <w:rsid w:val="2C864D59"/>
    <w:rsid w:val="2FF06AEE"/>
    <w:rsid w:val="304F4ADF"/>
    <w:rsid w:val="30C44E9E"/>
    <w:rsid w:val="34EB682A"/>
    <w:rsid w:val="35FC0262"/>
    <w:rsid w:val="38D1443E"/>
    <w:rsid w:val="399158F1"/>
    <w:rsid w:val="3A06037D"/>
    <w:rsid w:val="3B83536E"/>
    <w:rsid w:val="3E973163"/>
    <w:rsid w:val="425B506B"/>
    <w:rsid w:val="43A1468D"/>
    <w:rsid w:val="43DB72E5"/>
    <w:rsid w:val="440023DA"/>
    <w:rsid w:val="44DF4BB3"/>
    <w:rsid w:val="469A401B"/>
    <w:rsid w:val="46FF014F"/>
    <w:rsid w:val="485B4BB3"/>
    <w:rsid w:val="48B86CA8"/>
    <w:rsid w:val="48DB35B2"/>
    <w:rsid w:val="4C871103"/>
    <w:rsid w:val="4D2B308B"/>
    <w:rsid w:val="4E2443F1"/>
    <w:rsid w:val="506C308A"/>
    <w:rsid w:val="50E10B89"/>
    <w:rsid w:val="565B033A"/>
    <w:rsid w:val="56734797"/>
    <w:rsid w:val="56D85105"/>
    <w:rsid w:val="57BC2535"/>
    <w:rsid w:val="58D40388"/>
    <w:rsid w:val="5ADD0509"/>
    <w:rsid w:val="5F041C7B"/>
    <w:rsid w:val="60352173"/>
    <w:rsid w:val="60B015C9"/>
    <w:rsid w:val="62516C98"/>
    <w:rsid w:val="642C460C"/>
    <w:rsid w:val="646A399B"/>
    <w:rsid w:val="68323616"/>
    <w:rsid w:val="69031A3A"/>
    <w:rsid w:val="69196014"/>
    <w:rsid w:val="6E567CB7"/>
    <w:rsid w:val="6EE87B44"/>
    <w:rsid w:val="705B0F32"/>
    <w:rsid w:val="70B256E6"/>
    <w:rsid w:val="71B44B4E"/>
    <w:rsid w:val="72251844"/>
    <w:rsid w:val="74CC51D6"/>
    <w:rsid w:val="75DD20FE"/>
    <w:rsid w:val="762E0BA1"/>
    <w:rsid w:val="770666F6"/>
    <w:rsid w:val="77B238DE"/>
    <w:rsid w:val="77F461E0"/>
    <w:rsid w:val="7B6003DF"/>
    <w:rsid w:val="7B737828"/>
    <w:rsid w:val="7D863AB9"/>
    <w:rsid w:val="7DDA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54E090"/>
  <w15:docId w15:val="{AC585271-4219-47FE-9C3A-A4713900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490" w:lineRule="exact"/>
      <w:jc w:val="center"/>
    </w:pPr>
    <w:rPr>
      <w:rFonts w:eastAsia="方正小标宋简体" w:cstheme="minorBidi"/>
      <w:kern w:val="2"/>
      <w:sz w:val="36"/>
      <w:szCs w:val="24"/>
    </w:rPr>
  </w:style>
  <w:style w:type="paragraph" w:styleId="1">
    <w:name w:val="heading 1"/>
    <w:basedOn w:val="a"/>
    <w:next w:val="a"/>
    <w:qFormat/>
    <w:pPr>
      <w:outlineLvl w:val="0"/>
    </w:pPr>
    <w:rPr>
      <w:rFonts w:ascii="宋体" w:hAnsi="宋体" w:cs="Times New Roman" w:hint="eastAsia"/>
      <w:kern w:val="44"/>
      <w:szCs w:val="48"/>
    </w:rPr>
  </w:style>
  <w:style w:type="paragraph" w:styleId="2">
    <w:name w:val="heading 2"/>
    <w:basedOn w:val="10"/>
    <w:next w:val="a"/>
    <w:semiHidden/>
    <w:unhideWhenUsed/>
    <w:qFormat/>
    <w:pPr>
      <w:outlineLvl w:val="1"/>
    </w:pPr>
    <w:rPr>
      <w:rFonts w:ascii="Arial" w:hAnsi="Arial"/>
    </w:rPr>
  </w:style>
  <w:style w:type="paragraph" w:styleId="3">
    <w:name w:val="heading 3"/>
    <w:basedOn w:val="a"/>
    <w:next w:val="a1"/>
    <w:semiHidden/>
    <w:unhideWhenUsed/>
    <w:qFormat/>
    <w:pPr>
      <w:spacing w:line="560" w:lineRule="exact"/>
      <w:outlineLvl w:val="2"/>
    </w:pPr>
    <w:rPr>
      <w:rFonts w:ascii="方正小标宋简体" w:hAnsi="方正小标宋简体"/>
      <w:sz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line="380" w:lineRule="exact"/>
    </w:pPr>
    <w:rPr>
      <w:sz w:val="24"/>
    </w:rPr>
  </w:style>
  <w:style w:type="paragraph" w:customStyle="1" w:styleId="10">
    <w:name w:val="目录1"/>
    <w:basedOn w:val="a"/>
    <w:qFormat/>
    <w:pPr>
      <w:pBdr>
        <w:top w:val="none" w:sz="0" w:space="0" w:color="464646"/>
        <w:left w:val="none" w:sz="0" w:space="0" w:color="464646"/>
        <w:bottom w:val="none" w:sz="0" w:space="0" w:color="464646"/>
        <w:right w:val="none" w:sz="0" w:space="0" w:color="464646"/>
      </w:pBdr>
    </w:pPr>
    <w:rPr>
      <w:rFonts w:ascii="宋体" w:hAnsi="宋体" w:cs="Times New Roman" w:hint="eastAsia"/>
      <w:bCs/>
      <w:kern w:val="0"/>
      <w:szCs w:val="36"/>
    </w:rPr>
  </w:style>
  <w:style w:type="paragraph" w:customStyle="1" w:styleId="a1">
    <w:name w:val="公文正文"/>
    <w:basedOn w:val="a"/>
    <w:qFormat/>
    <w:pPr>
      <w:spacing w:line="560" w:lineRule="exact"/>
      <w:ind w:firstLineChars="200" w:firstLine="880"/>
    </w:pPr>
    <w:rPr>
      <w:rFonts w:eastAsia="仿宋_GB2312"/>
      <w:sz w:val="32"/>
      <w:szCs w:val="2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7">
    <w:name w:val="Title"/>
    <w:basedOn w:val="a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a8">
    <w:name w:val="公文标题"/>
    <w:basedOn w:val="a7"/>
    <w:next w:val="a1"/>
    <w:qFormat/>
    <w:pPr>
      <w:spacing w:line="560" w:lineRule="exact"/>
    </w:pPr>
    <w:rPr>
      <w:rFonts w:ascii="方正小标宋简体" w:hAnsi="方正小标宋简体"/>
      <w:b w:val="0"/>
      <w:sz w:val="44"/>
      <w:szCs w:val="22"/>
    </w:rPr>
  </w:style>
  <w:style w:type="paragraph" w:customStyle="1" w:styleId="a9">
    <w:name w:val="绩效正文"/>
    <w:basedOn w:val="a"/>
    <w:next w:val="a"/>
    <w:qFormat/>
    <w:pPr>
      <w:spacing w:line="360" w:lineRule="auto"/>
      <w:ind w:firstLineChars="200" w:firstLine="883"/>
      <w:jc w:val="left"/>
      <w:outlineLvl w:val="1"/>
    </w:pPr>
    <w:rPr>
      <w:rFonts w:eastAsia="仿宋"/>
      <w:kern w:val="4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151</Characters>
  <Application>Microsoft Office Word</Application>
  <DocSecurity>0</DocSecurity>
  <Lines>12</Lines>
  <Paragraphs>12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覃超</cp:lastModifiedBy>
  <cp:revision>2</cp:revision>
  <dcterms:created xsi:type="dcterms:W3CDTF">2025-12-19T09:01:00Z</dcterms:created>
  <dcterms:modified xsi:type="dcterms:W3CDTF">2025-12-19T09:01:00Z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CB9C3057AF3A4DB8B1C7C40588BA97F6</vt:lpwstr>
  </property>
  <property fmtid="{D5CDD505-2E9C-101B-9397-08002B2CF9AE}" pid="4" name="KSOTemplateDocerSaveRecord">
    <vt:lpwstr>eyJoZGlkIjoiN2EyNDgxNjM4NDgwNTI1YTQ2M2Y5ZmZiYTgzMjE4OGUiLCJ1c2VySWQiOiI4NTgwMDk0NDkifQ==</vt:lpwstr>
  </property>
</Properties>
</file>