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E98DC" w14:textId="77777777" w:rsidR="00892AFC" w:rsidRDefault="00000000">
      <w:pPr>
        <w:rPr>
          <w:rFonts w:ascii="仿宋" w:eastAsia="仿宋" w:hAnsi="仿宋" w:hint="eastAsia"/>
          <w:sz w:val="30"/>
          <w:szCs w:val="30"/>
        </w:rPr>
      </w:pPr>
      <w:r>
        <w:rPr>
          <w:rFonts w:ascii="仿宋" w:eastAsia="仿宋" w:hAnsi="仿宋" w:hint="eastAsia"/>
          <w:sz w:val="30"/>
          <w:szCs w:val="30"/>
        </w:rPr>
        <w:t>表3</w:t>
      </w:r>
    </w:p>
    <w:p w14:paraId="55EB0185" w14:textId="77777777" w:rsidR="00892AFC" w:rsidRDefault="00000000">
      <w:pPr>
        <w:jc w:val="center"/>
        <w:rPr>
          <w:rFonts w:ascii="宋体"/>
          <w:b/>
          <w:sz w:val="36"/>
          <w:szCs w:val="36"/>
        </w:rPr>
      </w:pPr>
      <w:r>
        <w:rPr>
          <w:rFonts w:ascii="宋体" w:hint="eastAsia"/>
          <w:b/>
          <w:sz w:val="36"/>
          <w:szCs w:val="36"/>
        </w:rPr>
        <w:t>广西名中医蒙木荣传承工作室</w:t>
      </w:r>
    </w:p>
    <w:p w14:paraId="33A61DBD" w14:textId="77777777" w:rsidR="00892AFC" w:rsidRDefault="00000000">
      <w:pPr>
        <w:jc w:val="center"/>
        <w:rPr>
          <w:rFonts w:ascii="宋体"/>
          <w:sz w:val="36"/>
          <w:szCs w:val="36"/>
        </w:rPr>
      </w:pPr>
      <w:r>
        <w:rPr>
          <w:rFonts w:ascii="宋体" w:hint="eastAsia"/>
          <w:b/>
          <w:sz w:val="36"/>
          <w:szCs w:val="36"/>
        </w:rPr>
        <w:t>医案记录</w:t>
      </w:r>
      <w:r>
        <w:rPr>
          <w:rFonts w:ascii="宋体" w:hint="eastAsia"/>
          <w:sz w:val="28"/>
          <w:szCs w:val="36"/>
        </w:rPr>
        <w:t>（跟师☑  独立□  疑难病症□）</w:t>
      </w:r>
    </w:p>
    <w:p w14:paraId="06CFAE03" w14:textId="77777777" w:rsidR="00892AFC" w:rsidRDefault="00892AFC">
      <w:pPr>
        <w:rPr>
          <w:rFonts w:ascii="仿宋_GB2312" w:eastAsia="仿宋_GB2312"/>
        </w:rPr>
      </w:pPr>
    </w:p>
    <w:p w14:paraId="68534E1A" w14:textId="1781A132" w:rsidR="00892AFC" w:rsidRDefault="00000000">
      <w:pPr>
        <w:rPr>
          <w:rFonts w:ascii="仿宋" w:eastAsia="仿宋" w:hAnsi="仿宋" w:hint="eastAsia"/>
          <w:sz w:val="24"/>
        </w:rPr>
      </w:pPr>
      <w:r>
        <w:rPr>
          <w:rFonts w:ascii="仿宋" w:eastAsia="仿宋" w:hAnsi="仿宋" w:hint="eastAsia"/>
          <w:sz w:val="24"/>
        </w:rPr>
        <w:t>患者姓名：岑</w:t>
      </w:r>
      <w:r w:rsidR="005F088C">
        <w:rPr>
          <w:rFonts w:ascii="仿宋" w:eastAsia="仿宋" w:hAnsi="仿宋" w:hint="eastAsia"/>
          <w:sz w:val="24"/>
        </w:rPr>
        <w:t>某某</w:t>
      </w:r>
      <w:r>
        <w:rPr>
          <w:rFonts w:ascii="仿宋" w:eastAsia="仿宋" w:hAnsi="仿宋" w:hint="eastAsia"/>
          <w:sz w:val="24"/>
        </w:rPr>
        <w:t xml:space="preserve">　　　性别：男出生日期：1966年4月21日</w:t>
      </w:r>
    </w:p>
    <w:p w14:paraId="5EE8314E" w14:textId="77777777" w:rsidR="00892AFC" w:rsidRDefault="00000000">
      <w:pPr>
        <w:rPr>
          <w:rFonts w:ascii="仿宋" w:eastAsia="仿宋" w:hAnsi="仿宋" w:hint="eastAsia"/>
          <w:sz w:val="24"/>
        </w:rPr>
      </w:pPr>
      <w:r>
        <w:rPr>
          <w:rFonts w:ascii="仿宋" w:eastAsia="仿宋" w:hAnsi="仿宋" w:hint="eastAsia"/>
          <w:sz w:val="24"/>
        </w:rPr>
        <w:t>就诊日期：2021/01/21 10:59初诊      发病节气：大寒</w:t>
      </w:r>
    </w:p>
    <w:p w14:paraId="0CB872D4" w14:textId="77777777" w:rsidR="00892AFC" w:rsidRDefault="00892AFC">
      <w:pPr>
        <w:rPr>
          <w:rFonts w:ascii="仿宋" w:eastAsia="仿宋" w:hAnsi="仿宋" w:hint="eastAsia"/>
          <w:sz w:val="24"/>
        </w:rPr>
      </w:pPr>
    </w:p>
    <w:p w14:paraId="1B19DB4D" w14:textId="77777777" w:rsidR="00892AFC" w:rsidRDefault="00892AFC">
      <w:pPr>
        <w:rPr>
          <w:rFonts w:ascii="仿宋" w:eastAsia="仿宋" w:hAnsi="仿宋" w:hint="eastAsia"/>
          <w:sz w:val="24"/>
        </w:rPr>
      </w:pPr>
    </w:p>
    <w:p w14:paraId="49FED9DC" w14:textId="77777777" w:rsidR="00892AFC" w:rsidRDefault="00000000">
      <w:pPr>
        <w:rPr>
          <w:rFonts w:ascii="仿宋" w:eastAsia="仿宋" w:hAnsi="仿宋" w:cs="仿宋" w:hint="eastAsia"/>
          <w:sz w:val="24"/>
        </w:rPr>
      </w:pPr>
      <w:r>
        <w:rPr>
          <w:rFonts w:ascii="仿宋" w:eastAsia="仿宋" w:hAnsi="仿宋" w:cs="仿宋" w:hint="eastAsia"/>
          <w:sz w:val="24"/>
        </w:rPr>
        <w:t>主诉：</w:t>
      </w:r>
      <w:r>
        <w:rPr>
          <w:rFonts w:ascii="仿宋" w:eastAsia="仿宋" w:hAnsi="仿宋" w:cs="仿宋" w:hint="eastAsia"/>
          <w:color w:val="262626" w:themeColor="text1" w:themeTint="D9"/>
          <w:sz w:val="24"/>
        </w:rPr>
        <w:t>乏力8年余，浮肿3天</w:t>
      </w:r>
      <w:r>
        <w:rPr>
          <w:rFonts w:ascii="仿宋" w:eastAsia="仿宋" w:hAnsi="仿宋" w:cs="仿宋" w:hint="eastAsia"/>
          <w:sz w:val="24"/>
        </w:rPr>
        <w:t>。</w:t>
      </w:r>
    </w:p>
    <w:p w14:paraId="50F8B24D" w14:textId="77777777" w:rsidR="00892AFC" w:rsidRDefault="00000000">
      <w:pPr>
        <w:rPr>
          <w:rFonts w:ascii="仿宋" w:eastAsia="仿宋" w:hAnsi="仿宋" w:hint="eastAsia"/>
          <w:sz w:val="24"/>
        </w:rPr>
      </w:pPr>
      <w:r>
        <w:rPr>
          <w:rFonts w:ascii="仿宋" w:eastAsia="仿宋" w:hAnsi="仿宋" w:hint="eastAsia"/>
          <w:sz w:val="24"/>
        </w:rPr>
        <w:t>现病史：</w:t>
      </w:r>
      <w:bookmarkStart w:id="0" w:name="OLE_LINK8"/>
      <w:r>
        <w:rPr>
          <w:rFonts w:ascii="仿宋" w:eastAsia="仿宋" w:hAnsi="仿宋" w:cs="仿宋" w:hint="eastAsia"/>
          <w:sz w:val="24"/>
        </w:rPr>
        <w:t>患者及家属代诉于2011年在广西医科大学第一附属医院检查发现左肾输尿管上段结石并左肾重度积水，血肌酐升高（具体不详），诊断“慢性肾功能不全”，具体诊治不详。2014-07-07因胸闷在广西医科大第一附属医院住院治疗，查血肌酐210umol/L，泌尿系彩超提示左肾萎缩，右肾少量积水，诊断为“慢性肾功能不全查因（高血压性肾病？梗阻性肾病？）”予护肾排毒等治疗，病情好转后出院。患者多次在我院心内科住院治疗，最近一次住院时间为：2021-01-23至2021-02-02，动态复查肾功能：尿素氮波动在11.5-14.4mmol/L,血肌酐波动在278-342umol/L,诊断为“慢性肾功能不全 CKD4期”，当时无气促、水肿等症状，予护肾、排毒等治疗，患者病情好转后出院。3天前发现双下肢水肿明显，无咳痰，无头痛、头晕，无胸痛，无恶心、呕吐等不适症状，大便正常，尿量约800ml/天，口服呋塞米利尿效果不佳，患者为进一步治疗遂来我院门诊就诊。患者自发病以来，精神可，饮食一般，大便难解，小便量约800ml/天，体重未监测。症见：乏力、纳差、腰膝酸软、双下肢浮肿，舌质淡，苔薄白，脉沉。</w:t>
      </w:r>
    </w:p>
    <w:bookmarkEnd w:id="0"/>
    <w:p w14:paraId="6FDD0498" w14:textId="77777777" w:rsidR="00892AFC" w:rsidRDefault="00000000">
      <w:pPr>
        <w:rPr>
          <w:rFonts w:ascii="仿宋" w:eastAsia="仿宋" w:hAnsi="仿宋" w:hint="eastAsia"/>
          <w:sz w:val="24"/>
        </w:rPr>
      </w:pPr>
      <w:r>
        <w:rPr>
          <w:rFonts w:ascii="仿宋" w:eastAsia="仿宋" w:hAnsi="仿宋" w:hint="eastAsia"/>
          <w:sz w:val="24"/>
        </w:rPr>
        <w:t>既往史：</w:t>
      </w:r>
      <w:r>
        <w:rPr>
          <w:rFonts w:ascii="仿宋" w:eastAsia="仿宋" w:hAnsi="仿宋" w:cs="仿宋" w:hint="eastAsia"/>
          <w:sz w:val="24"/>
        </w:rPr>
        <w:t>既往有高血压病3级病史19年，血压最高240/120mmHg，目前服用硝苯地平缓释片 I 1# bid 降压治疗，自诉血压控制尚可。自诉既往2002年发现有左侧脑出血，具体诊疗不详，现无遗留有脑部相关后遗症。2014年07月因“冠心病 不稳定型心绞痛”在广西医科大学一附院行冠脉造影检查提示左前降支全程弥漫性狭窄，中段约80-90%管状狭窄，远段闭塞，D1中段90%狭窄，D2近段长病变，约90%狭窄，回旋支管壁欠光滑，远段闭塞，右冠不规则硬化，呈50-70%狭窄不等，左室后支闭塞，于前降支中段植入Firebird2 3.0*18mm冠脉支架，经治疗后病情好转，时有胸闷症状，多次在我院心内科住院治疗。有消化道出血病史（具体不详），有左输尿管结石术后，左肺占位（左下肺炎性肿瘤？）、血脂异常、肝左叶囊肿、双肾囊肿病史。有糖尿病病史；否认乙肝、结核等传染病病史</w:t>
      </w:r>
      <w:r>
        <w:rPr>
          <w:rFonts w:ascii="仿宋" w:eastAsia="仿宋" w:hAnsi="仿宋" w:hint="eastAsia"/>
          <w:sz w:val="24"/>
        </w:rPr>
        <w:t>。</w:t>
      </w:r>
    </w:p>
    <w:p w14:paraId="0D062625" w14:textId="77777777" w:rsidR="00892AFC" w:rsidRDefault="00000000">
      <w:pPr>
        <w:rPr>
          <w:rFonts w:ascii="仿宋" w:eastAsia="仿宋" w:hAnsi="仿宋" w:hint="eastAsia"/>
          <w:sz w:val="24"/>
        </w:rPr>
      </w:pPr>
      <w:r>
        <w:rPr>
          <w:rFonts w:ascii="仿宋" w:eastAsia="仿宋" w:hAnsi="仿宋" w:hint="eastAsia"/>
          <w:sz w:val="24"/>
        </w:rPr>
        <w:t>过敏史：否认药物及食物过敏史。</w:t>
      </w:r>
    </w:p>
    <w:p w14:paraId="3FF214B6" w14:textId="77777777" w:rsidR="00892AFC" w:rsidRDefault="00000000">
      <w:pPr>
        <w:rPr>
          <w:rFonts w:ascii="仿宋" w:eastAsia="仿宋" w:hAnsi="仿宋" w:cs="仿宋" w:hint="eastAsia"/>
          <w:sz w:val="24"/>
        </w:rPr>
      </w:pPr>
      <w:r>
        <w:rPr>
          <w:rFonts w:ascii="仿宋" w:eastAsia="仿宋" w:hAnsi="仿宋" w:hint="eastAsia"/>
          <w:sz w:val="24"/>
        </w:rPr>
        <w:t>体格检查：</w:t>
      </w:r>
      <w:r>
        <w:rPr>
          <w:rFonts w:ascii="仿宋" w:eastAsia="仿宋" w:hAnsi="仿宋" w:cs="仿宋" w:hint="eastAsia"/>
          <w:sz w:val="24"/>
        </w:rPr>
        <w:t>体温36.8℃；呼吸20次/分，血压141/97mmHg；脉搏79次/分；身高168cm；体重70KG；神清，精神欠佳，颜面眼睑浮肿，慢性病病容，颈静脉充盈，双侧扁桃体无肿大，巩膜无黄染，未触及肿大淋巴结，双肺未闻干湿性啰音，心界向左下扩大，HR79次/分，律齐，主动脉及二尖瓣听诊区可闻及II级收缩期杂音，腹软，无压痛，肝脾未触及，双下肢中度水肿。舌质淡，苔薄白，脉沉。</w:t>
      </w:r>
    </w:p>
    <w:p w14:paraId="45115798" w14:textId="77777777" w:rsidR="00892AFC" w:rsidRDefault="00000000">
      <w:pPr>
        <w:rPr>
          <w:rFonts w:ascii="仿宋" w:eastAsia="仿宋" w:hAnsi="仿宋" w:cs="仿宋" w:hint="eastAsia"/>
          <w:sz w:val="24"/>
        </w:rPr>
      </w:pPr>
      <w:r>
        <w:rPr>
          <w:rFonts w:ascii="仿宋" w:eastAsia="仿宋" w:hAnsi="仿宋" w:cs="仿宋" w:hint="eastAsia"/>
          <w:sz w:val="24"/>
        </w:rPr>
        <w:t>辅助检查：近2周未作。</w:t>
      </w:r>
    </w:p>
    <w:p w14:paraId="455A3504" w14:textId="77777777" w:rsidR="00892AFC" w:rsidRDefault="00000000">
      <w:pPr>
        <w:rPr>
          <w:rFonts w:ascii="仿宋" w:eastAsia="仿宋" w:hAnsi="仿宋" w:cs="仿宋" w:hint="eastAsia"/>
          <w:sz w:val="24"/>
        </w:rPr>
      </w:pPr>
      <w:r>
        <w:rPr>
          <w:rFonts w:ascii="仿宋" w:eastAsia="仿宋" w:hAnsi="仿宋" w:cs="仿宋" w:hint="eastAsia"/>
          <w:sz w:val="24"/>
        </w:rPr>
        <w:t>中医诊断：虚劳</w:t>
      </w:r>
    </w:p>
    <w:p w14:paraId="30B0A947" w14:textId="77777777" w:rsidR="00892AFC" w:rsidRDefault="00000000">
      <w:pPr>
        <w:rPr>
          <w:rFonts w:ascii="仿宋" w:eastAsia="仿宋" w:hAnsi="仿宋" w:cs="仿宋" w:hint="eastAsia"/>
          <w:sz w:val="24"/>
        </w:rPr>
      </w:pPr>
      <w:r>
        <w:rPr>
          <w:rFonts w:ascii="仿宋" w:eastAsia="仿宋" w:hAnsi="仿宋" w:cs="仿宋" w:hint="eastAsia"/>
          <w:sz w:val="24"/>
        </w:rPr>
        <w:lastRenderedPageBreak/>
        <w:t>证候诊断：脾肾亏虚、湿毒内盛</w:t>
      </w:r>
    </w:p>
    <w:p w14:paraId="045AE5EF" w14:textId="77777777" w:rsidR="00892AFC" w:rsidRDefault="00000000">
      <w:pPr>
        <w:rPr>
          <w:rFonts w:ascii="仿宋" w:eastAsia="仿宋" w:hAnsi="仿宋" w:cs="仿宋" w:hint="eastAsia"/>
          <w:sz w:val="24"/>
        </w:rPr>
      </w:pPr>
      <w:r>
        <w:rPr>
          <w:rFonts w:ascii="仿宋" w:eastAsia="仿宋" w:hAnsi="仿宋" w:cs="仿宋" w:hint="eastAsia"/>
          <w:sz w:val="24"/>
        </w:rPr>
        <w:t>西医诊断：慢性肾衰竭 CKD4期</w:t>
      </w:r>
    </w:p>
    <w:p w14:paraId="2E33ACD6" w14:textId="77777777" w:rsidR="00892AFC" w:rsidRDefault="00000000">
      <w:pPr>
        <w:rPr>
          <w:rFonts w:ascii="仿宋" w:eastAsia="仿宋" w:hAnsi="仿宋" w:cs="仿宋" w:hint="eastAsia"/>
          <w:sz w:val="24"/>
        </w:rPr>
      </w:pPr>
      <w:r>
        <w:rPr>
          <w:rFonts w:ascii="仿宋" w:eastAsia="仿宋" w:hAnsi="仿宋" w:cs="仿宋" w:hint="eastAsia"/>
          <w:sz w:val="24"/>
        </w:rPr>
        <w:t>治    法：补肾健脾，泻浊消肿。</w:t>
      </w:r>
    </w:p>
    <w:p w14:paraId="0F7A4B43" w14:textId="77777777" w:rsidR="00892AFC" w:rsidRDefault="00000000">
      <w:pPr>
        <w:rPr>
          <w:rFonts w:ascii="仿宋" w:eastAsia="仿宋" w:hAnsi="仿宋" w:cs="仿宋" w:hint="eastAsia"/>
          <w:sz w:val="24"/>
        </w:rPr>
      </w:pPr>
      <w:r>
        <w:rPr>
          <w:rFonts w:ascii="仿宋" w:eastAsia="仿宋" w:hAnsi="仿宋" w:cs="仿宋" w:hint="eastAsia"/>
          <w:sz w:val="24"/>
        </w:rPr>
        <w:t>处    方：肾复汤加味</w:t>
      </w:r>
    </w:p>
    <w:p w14:paraId="61A601AF" w14:textId="77777777" w:rsidR="00892AFC" w:rsidRDefault="00000000">
      <w:pPr>
        <w:rPr>
          <w:rFonts w:ascii="仿宋" w:eastAsia="仿宋" w:hAnsi="仿宋" w:cs="仿宋" w:hint="eastAsia"/>
          <w:sz w:val="24"/>
        </w:rPr>
      </w:pPr>
      <w:r>
        <w:rPr>
          <w:rFonts w:ascii="仿宋" w:eastAsia="仿宋" w:hAnsi="仿宋" w:cs="仿宋" w:hint="eastAsia"/>
          <w:sz w:val="24"/>
        </w:rPr>
        <w:t>熟地黄(农本)15g,党参(农本)15g,芡实(农本)15g,海金沙(农本)30g,金钱草(农本)30g,附子(黑顺片)(农本)10g,大黄(农本)8g,厚朴(农本)10g,麸炒枳实(农本)10g,徐长卿(农本)10g,山药(农本)15g,茯苓(农本)15g,泽泻(农本)10g,黄芪(农本)15g,牡丹皮(农本)10g,山茱萸(农本)10g</w:t>
      </w:r>
    </w:p>
    <w:p w14:paraId="389B8731" w14:textId="77777777" w:rsidR="00892AFC" w:rsidRDefault="00000000">
      <w:pPr>
        <w:rPr>
          <w:rFonts w:ascii="仿宋" w:eastAsia="仿宋" w:hAnsi="仿宋" w:cs="仿宋" w:hint="eastAsia"/>
          <w:sz w:val="24"/>
        </w:rPr>
      </w:pPr>
      <w:r>
        <w:rPr>
          <w:rFonts w:ascii="仿宋" w:eastAsia="仿宋" w:hAnsi="仿宋" w:cs="仿宋" w:hint="eastAsia"/>
          <w:sz w:val="24"/>
        </w:rPr>
        <w:t>15付，水冲服，日1付。</w:t>
      </w:r>
    </w:p>
    <w:p w14:paraId="419E3CDD" w14:textId="77777777" w:rsidR="00892AFC" w:rsidRDefault="00000000">
      <w:pPr>
        <w:rPr>
          <w:rFonts w:ascii="仿宋" w:eastAsia="仿宋" w:hAnsi="仿宋" w:cs="仿宋" w:hint="eastAsia"/>
          <w:sz w:val="24"/>
        </w:rPr>
      </w:pPr>
      <w:r>
        <w:rPr>
          <w:rFonts w:ascii="仿宋" w:eastAsia="仿宋" w:hAnsi="仿宋" w:cs="仿宋" w:hint="eastAsia"/>
          <w:sz w:val="24"/>
        </w:rPr>
        <w:t>方义：</w:t>
      </w:r>
      <w:bookmarkStart w:id="1" w:name="OLE_LINK6"/>
      <w:r>
        <w:rPr>
          <w:rFonts w:ascii="仿宋" w:eastAsia="仿宋" w:hAnsi="仿宋" w:cs="仿宋" w:hint="eastAsia"/>
          <w:sz w:val="24"/>
        </w:rPr>
        <w:t>肾复汤由六味地黄丸加黄芪、徐长卿、芡实组成。方中六味地黄丸纯阴重味, 补中有泻 , 对于虚阴精亏损, 有水肿者尤宜;黄芪补气摄精利尿，徐长卿,清热利水,消水肿而不易伤正, 为治标要药;芡实益肾敛精, 健脾除湿，加附子温化肾阳，海金沙、金钱草利水消肿，大黄、厚朴、麸炒枳实通便排浊。上方共奏补肾健脾，泻浊消肿之功</w:t>
      </w:r>
    </w:p>
    <w:p w14:paraId="6E91D0DC" w14:textId="77777777" w:rsidR="00892AFC" w:rsidRDefault="00892AFC">
      <w:pPr>
        <w:rPr>
          <w:rFonts w:ascii="仿宋" w:eastAsia="仿宋" w:hAnsi="仿宋" w:cs="仿宋" w:hint="eastAsia"/>
          <w:sz w:val="24"/>
        </w:rPr>
      </w:pPr>
    </w:p>
    <w:bookmarkEnd w:id="1"/>
    <w:p w14:paraId="6B067B4F" w14:textId="77777777" w:rsidR="00892AFC" w:rsidRDefault="00000000">
      <w:pPr>
        <w:rPr>
          <w:rFonts w:ascii="仿宋" w:eastAsia="仿宋" w:hAnsi="仿宋" w:cs="仿宋" w:hint="eastAsia"/>
          <w:sz w:val="24"/>
        </w:rPr>
      </w:pPr>
      <w:r>
        <w:rPr>
          <w:rFonts w:ascii="仿宋" w:eastAsia="仿宋" w:hAnsi="仿宋" w:cs="仿宋" w:hint="eastAsia"/>
          <w:sz w:val="24"/>
        </w:rPr>
        <w:t>复诊：</w:t>
      </w:r>
    </w:p>
    <w:p w14:paraId="72B57B69" w14:textId="77777777" w:rsidR="00892AFC" w:rsidRDefault="00000000">
      <w:pPr>
        <w:rPr>
          <w:rFonts w:ascii="仿宋" w:eastAsia="仿宋" w:hAnsi="仿宋" w:cs="仿宋" w:hint="eastAsia"/>
          <w:sz w:val="24"/>
        </w:rPr>
      </w:pPr>
      <w:r>
        <w:rPr>
          <w:rFonts w:ascii="仿宋" w:eastAsia="仿宋" w:hAnsi="仿宋" w:cs="仿宋" w:hint="eastAsia"/>
          <w:sz w:val="24"/>
        </w:rPr>
        <w:t>2021/02/04 08:16</w:t>
      </w:r>
    </w:p>
    <w:p w14:paraId="374C52C5" w14:textId="77777777" w:rsidR="00892AFC" w:rsidRDefault="00000000">
      <w:pPr>
        <w:rPr>
          <w:rFonts w:ascii="仿宋" w:eastAsia="仿宋" w:hAnsi="仿宋" w:cs="仿宋" w:hint="eastAsia"/>
          <w:sz w:val="24"/>
        </w:rPr>
      </w:pPr>
      <w:r>
        <w:rPr>
          <w:rFonts w:ascii="仿宋" w:eastAsia="仿宋" w:hAnsi="仿宋" w:cs="仿宋" w:hint="eastAsia"/>
          <w:sz w:val="24"/>
        </w:rPr>
        <w:t>患者诉双下肢水肿较前减轻，胃纳一般，便秘好转，仍有乏力，腰膝酸软，偶有头晕，舌质淡，苔薄白，脉沉。</w:t>
      </w:r>
    </w:p>
    <w:p w14:paraId="06103180" w14:textId="77777777" w:rsidR="00892AFC" w:rsidRDefault="00000000">
      <w:pPr>
        <w:rPr>
          <w:rFonts w:ascii="仿宋" w:eastAsia="仿宋" w:hAnsi="仿宋" w:cs="仿宋" w:hint="eastAsia"/>
          <w:sz w:val="24"/>
        </w:rPr>
      </w:pPr>
      <w:r>
        <w:rPr>
          <w:rFonts w:ascii="仿宋" w:eastAsia="仿宋" w:hAnsi="仿宋" w:cs="仿宋" w:hint="eastAsia"/>
          <w:sz w:val="24"/>
        </w:rPr>
        <w:t>处方：</w:t>
      </w:r>
    </w:p>
    <w:p w14:paraId="3647BE7D" w14:textId="77777777" w:rsidR="00892AFC" w:rsidRDefault="00000000">
      <w:pPr>
        <w:rPr>
          <w:rFonts w:ascii="仿宋" w:eastAsia="仿宋" w:hAnsi="仿宋" w:cs="仿宋" w:hint="eastAsia"/>
          <w:sz w:val="24"/>
        </w:rPr>
      </w:pPr>
      <w:r>
        <w:rPr>
          <w:rFonts w:ascii="仿宋" w:eastAsia="仿宋" w:hAnsi="仿宋" w:cs="仿宋" w:hint="eastAsia"/>
          <w:sz w:val="24"/>
        </w:rPr>
        <w:t>熟地黄(农本)15g,山茱萸(农本)10g,茯苓(农本)15g,牡丹皮(农本)10g,徐长卿(农本)10g,厚朴(农本)10g,附子(黑顺片)(农本)10g,海金沙(农本)30g,枸杞子(农本)10g,党参(农本)15g,蒺藜(农本)10g,金钱草(农本)30g,大黄(农本)8g,麸炒枳实(农本)10g,黄芪(农本)15g,泽泻(农本)10g,山药(农本)15g。</w:t>
      </w:r>
    </w:p>
    <w:p w14:paraId="796383B8" w14:textId="77777777" w:rsidR="00892AFC" w:rsidRDefault="00000000">
      <w:pPr>
        <w:rPr>
          <w:rFonts w:ascii="仿宋" w:eastAsia="仿宋" w:hAnsi="仿宋" w:cs="仿宋" w:hint="eastAsia"/>
          <w:sz w:val="24"/>
        </w:rPr>
      </w:pPr>
      <w:r>
        <w:rPr>
          <w:rFonts w:ascii="仿宋" w:eastAsia="仿宋" w:hAnsi="仿宋" w:cs="仿宋" w:hint="eastAsia"/>
          <w:sz w:val="24"/>
        </w:rPr>
        <w:t>30付，水冲服，日1付。</w:t>
      </w:r>
    </w:p>
    <w:p w14:paraId="79C12087" w14:textId="77777777" w:rsidR="00892AFC" w:rsidRDefault="00000000">
      <w:pPr>
        <w:rPr>
          <w:rFonts w:ascii="仿宋" w:eastAsia="仿宋" w:hAnsi="仿宋" w:cs="仿宋" w:hint="eastAsia"/>
          <w:sz w:val="24"/>
        </w:rPr>
      </w:pPr>
      <w:r>
        <w:rPr>
          <w:rFonts w:ascii="仿宋" w:eastAsia="仿宋" w:hAnsi="仿宋" w:cs="仿宋" w:hint="eastAsia"/>
          <w:sz w:val="24"/>
        </w:rPr>
        <w:t>方义：延用前方中大部中药，加用党参健脾补气，枸杞子养肝肾，蒺藜平肝解郁，活血祛风治疗头晕。</w:t>
      </w:r>
    </w:p>
    <w:p w14:paraId="0109D076" w14:textId="77777777" w:rsidR="00892AFC" w:rsidRDefault="00892AFC">
      <w:pPr>
        <w:rPr>
          <w:rFonts w:ascii="仿宋" w:eastAsia="仿宋" w:hAnsi="仿宋" w:cs="仿宋" w:hint="eastAsia"/>
          <w:sz w:val="24"/>
        </w:rPr>
      </w:pPr>
    </w:p>
    <w:p w14:paraId="708EE441" w14:textId="77777777" w:rsidR="00892AFC" w:rsidRDefault="00000000">
      <w:pPr>
        <w:rPr>
          <w:rFonts w:ascii="仿宋" w:eastAsia="仿宋" w:hAnsi="仿宋" w:cs="仿宋" w:hint="eastAsia"/>
          <w:sz w:val="24"/>
        </w:rPr>
      </w:pPr>
      <w:r>
        <w:rPr>
          <w:rFonts w:ascii="仿宋" w:eastAsia="仿宋" w:hAnsi="仿宋" w:cs="仿宋" w:hint="eastAsia"/>
          <w:sz w:val="24"/>
        </w:rPr>
        <w:t>2021/03/11 07:59</w:t>
      </w:r>
    </w:p>
    <w:p w14:paraId="34D783F5" w14:textId="77777777" w:rsidR="00892AFC" w:rsidRDefault="00000000">
      <w:pPr>
        <w:rPr>
          <w:rFonts w:ascii="仿宋" w:eastAsia="仿宋" w:hAnsi="仿宋" w:cs="仿宋" w:hint="eastAsia"/>
          <w:sz w:val="24"/>
        </w:rPr>
      </w:pPr>
      <w:r>
        <w:rPr>
          <w:rFonts w:ascii="仿宋" w:eastAsia="仿宋" w:hAnsi="仿宋" w:cs="仿宋" w:hint="eastAsia"/>
          <w:sz w:val="24"/>
        </w:rPr>
        <w:t>患者诉双下肢水肿减轻，胃纳可，乏力减轻，二便调，仍有腰膝酸软。舌质淡红，苔薄白，脉沉。</w:t>
      </w:r>
    </w:p>
    <w:p w14:paraId="4AEE1410" w14:textId="77777777" w:rsidR="00892AFC" w:rsidRDefault="00000000">
      <w:pPr>
        <w:rPr>
          <w:rFonts w:ascii="仿宋" w:eastAsia="仿宋" w:hAnsi="仿宋" w:cs="仿宋" w:hint="eastAsia"/>
          <w:sz w:val="24"/>
        </w:rPr>
      </w:pPr>
      <w:r>
        <w:rPr>
          <w:rFonts w:ascii="仿宋" w:eastAsia="仿宋" w:hAnsi="仿宋" w:cs="仿宋" w:hint="eastAsia"/>
          <w:sz w:val="24"/>
        </w:rPr>
        <w:t>处方：</w:t>
      </w:r>
    </w:p>
    <w:p w14:paraId="2A847D49" w14:textId="77777777" w:rsidR="00892AFC" w:rsidRDefault="00000000">
      <w:pPr>
        <w:rPr>
          <w:rFonts w:ascii="仿宋" w:eastAsia="仿宋" w:hAnsi="仿宋" w:cs="仿宋" w:hint="eastAsia"/>
          <w:sz w:val="24"/>
        </w:rPr>
      </w:pPr>
      <w:r>
        <w:rPr>
          <w:rFonts w:ascii="仿宋" w:eastAsia="仿宋" w:hAnsi="仿宋" w:cs="仿宋" w:hint="eastAsia"/>
          <w:sz w:val="24"/>
        </w:rPr>
        <w:t>熟地黄(农本)15g,山药(农本)15g,泽泻(农本)10g,黄芪(农本)15g,麸炒枳实(农本)10g,大黄(农本)10g,金钱草(农本)30g,(盐)杜仲(农本)10g,蒺藜(农本)10g,枸杞子(农本)10g,党参(农本)15g,海金沙(农本)30g,附子(黑顺片)(农本)10g,厚朴(农本)10g,徐长卿(农本)10g,牡丹皮(农本)10g,茯苓(农本)15g,山茱萸(农本)10g</w:t>
      </w:r>
    </w:p>
    <w:p w14:paraId="37C71A55" w14:textId="77777777" w:rsidR="00892AFC" w:rsidRDefault="00000000">
      <w:pPr>
        <w:rPr>
          <w:rFonts w:ascii="仿宋" w:eastAsia="仿宋" w:hAnsi="仿宋" w:cs="仿宋" w:hint="eastAsia"/>
          <w:sz w:val="24"/>
        </w:rPr>
      </w:pPr>
      <w:r>
        <w:rPr>
          <w:rFonts w:ascii="仿宋" w:eastAsia="仿宋" w:hAnsi="仿宋" w:cs="仿宋" w:hint="eastAsia"/>
          <w:sz w:val="24"/>
        </w:rPr>
        <w:t>30付，水冲服，日1付。</w:t>
      </w:r>
    </w:p>
    <w:p w14:paraId="6C4A0D49" w14:textId="77777777" w:rsidR="00892AFC" w:rsidRDefault="00000000">
      <w:pPr>
        <w:rPr>
          <w:rFonts w:ascii="仿宋" w:eastAsia="仿宋" w:hAnsi="仿宋" w:cs="仿宋" w:hint="eastAsia"/>
          <w:sz w:val="24"/>
        </w:rPr>
      </w:pPr>
      <w:r>
        <w:rPr>
          <w:rFonts w:ascii="仿宋" w:eastAsia="仿宋" w:hAnsi="仿宋" w:cs="仿宋" w:hint="eastAsia"/>
          <w:sz w:val="24"/>
        </w:rPr>
        <w:t>方义：沿用原方，考虑患者仍有乏力，腰膝酸软，予杜仲补肝肾，强筋骨。</w:t>
      </w:r>
    </w:p>
    <w:p w14:paraId="6FECA4A0" w14:textId="77777777" w:rsidR="00892AFC" w:rsidRDefault="00892AFC">
      <w:pPr>
        <w:rPr>
          <w:rFonts w:ascii="仿宋" w:eastAsia="仿宋" w:hAnsi="仿宋" w:cs="仿宋" w:hint="eastAsia"/>
          <w:sz w:val="24"/>
        </w:rPr>
      </w:pPr>
    </w:p>
    <w:p w14:paraId="647478BF" w14:textId="77777777" w:rsidR="00892AFC" w:rsidRDefault="00892AFC">
      <w:pPr>
        <w:rPr>
          <w:rFonts w:ascii="仿宋" w:eastAsia="仿宋" w:hAnsi="仿宋" w:cs="仿宋" w:hint="eastAsia"/>
          <w:sz w:val="24"/>
        </w:rPr>
      </w:pPr>
    </w:p>
    <w:p w14:paraId="63492382" w14:textId="77777777" w:rsidR="00892AFC" w:rsidRDefault="00000000">
      <w:pPr>
        <w:rPr>
          <w:rFonts w:ascii="仿宋" w:eastAsia="仿宋" w:hAnsi="仿宋" w:cs="仿宋" w:hint="eastAsia"/>
          <w:sz w:val="24"/>
        </w:rPr>
      </w:pPr>
      <w:r>
        <w:rPr>
          <w:rFonts w:ascii="仿宋" w:eastAsia="仿宋" w:hAnsi="仿宋" w:cs="仿宋" w:hint="eastAsia"/>
          <w:sz w:val="24"/>
        </w:rPr>
        <w:t>2021/05/06 09:56</w:t>
      </w:r>
    </w:p>
    <w:p w14:paraId="07E41031" w14:textId="77777777" w:rsidR="00892AFC" w:rsidRDefault="00000000">
      <w:pPr>
        <w:rPr>
          <w:rFonts w:ascii="仿宋" w:eastAsia="仿宋" w:hAnsi="仿宋" w:cs="仿宋" w:hint="eastAsia"/>
          <w:sz w:val="24"/>
        </w:rPr>
      </w:pPr>
      <w:r>
        <w:rPr>
          <w:rFonts w:ascii="仿宋" w:eastAsia="仿宋" w:hAnsi="仿宋" w:cs="仿宋" w:hint="eastAsia"/>
          <w:sz w:val="24"/>
        </w:rPr>
        <w:t>患者诉仍有双下肢轻度水肿，腰膝酸软、乏力减轻，二便调，近期进食后胃脘胀，乏力减轻，二便调。舌质淡红，苔薄白，脉沉。</w:t>
      </w:r>
    </w:p>
    <w:p w14:paraId="534DD2BC" w14:textId="77777777" w:rsidR="00892AFC" w:rsidRDefault="00000000">
      <w:pPr>
        <w:rPr>
          <w:rFonts w:ascii="仿宋" w:eastAsia="仿宋" w:hAnsi="仿宋" w:cs="仿宋" w:hint="eastAsia"/>
          <w:sz w:val="24"/>
        </w:rPr>
      </w:pPr>
      <w:r>
        <w:rPr>
          <w:rFonts w:ascii="仿宋" w:eastAsia="仿宋" w:hAnsi="仿宋" w:cs="仿宋" w:hint="eastAsia"/>
          <w:sz w:val="24"/>
        </w:rPr>
        <w:lastRenderedPageBreak/>
        <w:t>处方：</w:t>
      </w:r>
    </w:p>
    <w:p w14:paraId="6B9A5335" w14:textId="77777777" w:rsidR="00892AFC" w:rsidRDefault="00000000">
      <w:pPr>
        <w:rPr>
          <w:rFonts w:ascii="仿宋" w:eastAsia="仿宋" w:hAnsi="仿宋" w:cs="仿宋" w:hint="eastAsia"/>
          <w:sz w:val="24"/>
        </w:rPr>
      </w:pPr>
      <w:r>
        <w:rPr>
          <w:rFonts w:ascii="仿宋" w:eastAsia="仿宋" w:hAnsi="仿宋" w:cs="仿宋" w:hint="eastAsia"/>
          <w:sz w:val="24"/>
        </w:rPr>
        <w:t>熟地黄(农本)15g,麸炒枳实(农本)10g,(盐)杜仲(农本)10g,蒺藜(农本)10g,枸杞子(农本)10g,党参(农本)15g,海金沙(农本)30g,金钱草(农本)30g,附子(黑顺片)(农本)6g,大黄(农本)10g,厚朴(农本)10g,六神曲(农本)10g,徐长卿(农本)10g,山药(农本)15g,泽泻(农本)10g,牡丹皮(农本)10g,黄芪(农本)15g,茯苓(农本)15g,山茱萸(农本)10g</w:t>
      </w:r>
    </w:p>
    <w:p w14:paraId="1A76FB16" w14:textId="77777777" w:rsidR="00892AFC" w:rsidRDefault="00000000">
      <w:pPr>
        <w:rPr>
          <w:rFonts w:ascii="仿宋" w:eastAsia="仿宋" w:hAnsi="仿宋" w:cs="仿宋" w:hint="eastAsia"/>
          <w:sz w:val="24"/>
        </w:rPr>
      </w:pPr>
      <w:r>
        <w:rPr>
          <w:rFonts w:ascii="仿宋" w:eastAsia="仿宋" w:hAnsi="仿宋" w:cs="仿宋" w:hint="eastAsia"/>
          <w:sz w:val="24"/>
        </w:rPr>
        <w:t>30付，水冲服，日1付。</w:t>
      </w:r>
    </w:p>
    <w:p w14:paraId="618B44F2" w14:textId="77777777" w:rsidR="00892AFC" w:rsidRDefault="00000000">
      <w:pPr>
        <w:rPr>
          <w:rFonts w:ascii="仿宋" w:eastAsia="仿宋" w:hAnsi="仿宋" w:cs="仿宋" w:hint="eastAsia"/>
          <w:sz w:val="24"/>
        </w:rPr>
      </w:pPr>
      <w:r>
        <w:rPr>
          <w:rFonts w:ascii="仿宋" w:eastAsia="仿宋" w:hAnsi="仿宋" w:cs="仿宋" w:hint="eastAsia"/>
          <w:sz w:val="24"/>
        </w:rPr>
        <w:t>方义：沿用原方，因患者近期进食后胃脘胀，故予六神曲健脾和胃，消食调中。</w:t>
      </w:r>
    </w:p>
    <w:p w14:paraId="36E0DC78" w14:textId="77777777" w:rsidR="00892AFC" w:rsidRDefault="00892AFC">
      <w:pPr>
        <w:rPr>
          <w:rFonts w:ascii="仿宋" w:eastAsia="仿宋" w:hAnsi="仿宋" w:cs="仿宋" w:hint="eastAsia"/>
          <w:sz w:val="24"/>
        </w:rPr>
      </w:pPr>
    </w:p>
    <w:p w14:paraId="6B76B84A" w14:textId="77777777" w:rsidR="00892AFC" w:rsidRDefault="00000000">
      <w:pPr>
        <w:rPr>
          <w:rFonts w:ascii="仿宋" w:eastAsia="仿宋" w:hAnsi="仿宋" w:cs="仿宋" w:hint="eastAsia"/>
          <w:sz w:val="24"/>
        </w:rPr>
      </w:pPr>
      <w:r>
        <w:rPr>
          <w:rFonts w:ascii="仿宋" w:eastAsia="仿宋" w:hAnsi="仿宋" w:cs="仿宋" w:hint="eastAsia"/>
          <w:sz w:val="24"/>
        </w:rPr>
        <w:t>2021/06/17 08:35</w:t>
      </w:r>
    </w:p>
    <w:p w14:paraId="4488E0C6" w14:textId="77777777" w:rsidR="00892AFC" w:rsidRDefault="00000000">
      <w:pPr>
        <w:rPr>
          <w:rFonts w:ascii="仿宋" w:eastAsia="仿宋" w:hAnsi="仿宋" w:cs="仿宋" w:hint="eastAsia"/>
          <w:sz w:val="24"/>
        </w:rPr>
      </w:pPr>
      <w:r>
        <w:rPr>
          <w:rFonts w:ascii="仿宋" w:eastAsia="仿宋" w:hAnsi="仿宋" w:cs="仿宋" w:hint="eastAsia"/>
          <w:sz w:val="24"/>
        </w:rPr>
        <w:t>患者诉仍有双下肢轻微水肿，腰膝酸软、乏力减轻，无进食后胃脘胀，1周前出现大便稍有难解，舌质淡红，苔薄白，脉沉。</w:t>
      </w:r>
    </w:p>
    <w:p w14:paraId="5223E95D" w14:textId="77777777" w:rsidR="00892AFC" w:rsidRDefault="00000000">
      <w:pPr>
        <w:rPr>
          <w:rFonts w:ascii="仿宋" w:eastAsia="仿宋" w:hAnsi="仿宋" w:cs="仿宋" w:hint="eastAsia"/>
          <w:sz w:val="24"/>
        </w:rPr>
      </w:pPr>
      <w:r>
        <w:rPr>
          <w:rFonts w:ascii="仿宋" w:eastAsia="仿宋" w:hAnsi="仿宋" w:cs="仿宋" w:hint="eastAsia"/>
          <w:sz w:val="24"/>
        </w:rPr>
        <w:t>处方：</w:t>
      </w:r>
    </w:p>
    <w:p w14:paraId="46BC8208" w14:textId="77777777" w:rsidR="00892AFC" w:rsidRDefault="00000000">
      <w:pPr>
        <w:rPr>
          <w:rFonts w:ascii="仿宋" w:eastAsia="仿宋" w:hAnsi="仿宋" w:cs="仿宋" w:hint="eastAsia"/>
          <w:sz w:val="24"/>
        </w:rPr>
      </w:pPr>
      <w:r>
        <w:rPr>
          <w:rFonts w:ascii="仿宋" w:eastAsia="仿宋" w:hAnsi="仿宋" w:cs="仿宋" w:hint="eastAsia"/>
          <w:sz w:val="24"/>
        </w:rPr>
        <w:t>熟地黄(农本)15g,麸炒枳实(农本)15g,火麻仁(农本)15g,六神曲(农本)10g,(盐)杜仲(农本)10g,枸杞子(农本)10g,党参(农本)15g,海金沙(农本)30g,金钱草(农本)30g,大黄(农本)10g,厚朴(农本)10g,徐长卿(农本)10g,山药(农本)15g,泽泻(农本)10g,牡丹皮(农本)10g,黄芪(农本)15g,茯苓(农本)15g,山茱萸(农本)10g</w:t>
      </w:r>
    </w:p>
    <w:p w14:paraId="48D5404D" w14:textId="77777777" w:rsidR="00892AFC" w:rsidRDefault="00000000">
      <w:pPr>
        <w:rPr>
          <w:rFonts w:ascii="仿宋" w:eastAsia="仿宋" w:hAnsi="仿宋" w:cs="仿宋" w:hint="eastAsia"/>
          <w:sz w:val="24"/>
        </w:rPr>
      </w:pPr>
      <w:r>
        <w:rPr>
          <w:rFonts w:ascii="仿宋" w:eastAsia="仿宋" w:hAnsi="仿宋" w:cs="仿宋" w:hint="eastAsia"/>
          <w:sz w:val="24"/>
        </w:rPr>
        <w:t>30付，水冲服，日1付。</w:t>
      </w:r>
    </w:p>
    <w:p w14:paraId="3810AA2E" w14:textId="77777777" w:rsidR="00892AFC" w:rsidRDefault="00000000">
      <w:pPr>
        <w:rPr>
          <w:rFonts w:ascii="仿宋" w:eastAsia="仿宋" w:hAnsi="仿宋" w:cs="仿宋" w:hint="eastAsia"/>
          <w:sz w:val="24"/>
        </w:rPr>
      </w:pPr>
      <w:r>
        <w:rPr>
          <w:rFonts w:ascii="仿宋" w:eastAsia="仿宋" w:hAnsi="仿宋" w:cs="仿宋" w:hint="eastAsia"/>
          <w:sz w:val="24"/>
        </w:rPr>
        <w:t>方义：沿用原方，因患者1周前出现大便稍有难解，故予火麻仁润肠通便。</w:t>
      </w:r>
    </w:p>
    <w:p w14:paraId="725D893D" w14:textId="77777777" w:rsidR="00892AFC" w:rsidRDefault="00892AFC">
      <w:pPr>
        <w:rPr>
          <w:rFonts w:ascii="仿宋" w:eastAsia="仿宋" w:hAnsi="仿宋" w:cs="仿宋" w:hint="eastAsia"/>
          <w:sz w:val="24"/>
        </w:rPr>
      </w:pPr>
    </w:p>
    <w:p w14:paraId="0966E3E5" w14:textId="77777777" w:rsidR="00892AFC" w:rsidRDefault="00892AFC">
      <w:pPr>
        <w:rPr>
          <w:rFonts w:ascii="仿宋" w:eastAsia="仿宋" w:hAnsi="仿宋" w:cs="仿宋" w:hint="eastAsia"/>
          <w:sz w:val="24"/>
        </w:rPr>
      </w:pPr>
    </w:p>
    <w:p w14:paraId="4B41900C" w14:textId="77777777" w:rsidR="00892AFC" w:rsidRDefault="00000000">
      <w:pPr>
        <w:rPr>
          <w:rFonts w:ascii="仿宋" w:eastAsia="仿宋" w:hAnsi="仿宋" w:cs="仿宋" w:hint="eastAsia"/>
          <w:sz w:val="24"/>
        </w:rPr>
      </w:pPr>
      <w:r>
        <w:rPr>
          <w:rFonts w:ascii="仿宋" w:eastAsia="仿宋" w:hAnsi="仿宋" w:cs="仿宋" w:hint="eastAsia"/>
          <w:sz w:val="24"/>
        </w:rPr>
        <w:t>2021/07/1 08:35</w:t>
      </w:r>
    </w:p>
    <w:p w14:paraId="2D3FFD9E" w14:textId="77777777" w:rsidR="00892AFC" w:rsidRDefault="00000000">
      <w:pPr>
        <w:rPr>
          <w:rFonts w:ascii="仿宋" w:eastAsia="仿宋" w:hAnsi="仿宋" w:cs="仿宋" w:hint="eastAsia"/>
          <w:sz w:val="24"/>
        </w:rPr>
      </w:pPr>
      <w:r>
        <w:rPr>
          <w:rFonts w:ascii="仿宋" w:eastAsia="仿宋" w:hAnsi="仿宋" w:cs="仿宋" w:hint="eastAsia"/>
          <w:sz w:val="24"/>
        </w:rPr>
        <w:t>患者诉无双下肢水肿，腰膝酸软、乏力减轻，纳可，二便调，舌质淡红，苔薄白，脉沉。</w:t>
      </w:r>
    </w:p>
    <w:p w14:paraId="0AF16766" w14:textId="77777777" w:rsidR="00892AFC" w:rsidRDefault="00000000">
      <w:pPr>
        <w:rPr>
          <w:rFonts w:ascii="仿宋" w:eastAsia="仿宋" w:hAnsi="仿宋" w:cs="仿宋" w:hint="eastAsia"/>
          <w:sz w:val="24"/>
        </w:rPr>
      </w:pPr>
      <w:r>
        <w:rPr>
          <w:rFonts w:ascii="仿宋" w:eastAsia="仿宋" w:hAnsi="仿宋" w:cs="仿宋" w:hint="eastAsia"/>
          <w:sz w:val="24"/>
        </w:rPr>
        <w:t>处方：</w:t>
      </w:r>
    </w:p>
    <w:p w14:paraId="6A187517" w14:textId="77777777" w:rsidR="00892AFC" w:rsidRDefault="00000000">
      <w:pPr>
        <w:rPr>
          <w:rFonts w:ascii="仿宋" w:eastAsia="仿宋" w:hAnsi="仿宋" w:cs="仿宋" w:hint="eastAsia"/>
          <w:sz w:val="24"/>
        </w:rPr>
      </w:pPr>
      <w:r>
        <w:rPr>
          <w:rFonts w:ascii="仿宋" w:eastAsia="仿宋" w:hAnsi="仿宋" w:cs="仿宋" w:hint="eastAsia"/>
          <w:sz w:val="24"/>
        </w:rPr>
        <w:t>熟地黄(农本)15g,山药(农本)15g,茯苓(农本)15g,牡丹皮(农本)10g,徐长卿(农本)10g,厚朴(农本)10g,党参(农本)15g,(盐)杜仲(农本)10g,菟丝子(农本)10g,火麻仁(农本)15g,六神曲(农本)10g,枸杞子(农本)10g,大黄(农本)10g,麸炒枳实(农本)15g,黄芪(农本)15g,泽泻(农本)10g,山茱萸(农本)10g</w:t>
      </w:r>
    </w:p>
    <w:p w14:paraId="4750E6AC" w14:textId="77777777" w:rsidR="00892AFC" w:rsidRDefault="00000000">
      <w:pPr>
        <w:rPr>
          <w:rFonts w:ascii="仿宋" w:eastAsia="仿宋" w:hAnsi="仿宋" w:cs="仿宋" w:hint="eastAsia"/>
          <w:sz w:val="24"/>
        </w:rPr>
      </w:pPr>
      <w:r>
        <w:rPr>
          <w:rFonts w:ascii="仿宋" w:eastAsia="仿宋" w:hAnsi="仿宋" w:cs="仿宋" w:hint="eastAsia"/>
          <w:sz w:val="24"/>
        </w:rPr>
        <w:t>30付，水冲服，日1付。</w:t>
      </w:r>
    </w:p>
    <w:p w14:paraId="05AE1CDE" w14:textId="77777777" w:rsidR="00892AFC" w:rsidRDefault="00000000">
      <w:pPr>
        <w:rPr>
          <w:rFonts w:ascii="仿宋" w:eastAsia="仿宋" w:hAnsi="仿宋" w:cs="仿宋" w:hint="eastAsia"/>
          <w:sz w:val="24"/>
        </w:rPr>
      </w:pPr>
      <w:r>
        <w:rPr>
          <w:rFonts w:ascii="仿宋" w:eastAsia="仿宋" w:hAnsi="仿宋" w:cs="仿宋" w:hint="eastAsia"/>
          <w:sz w:val="24"/>
        </w:rPr>
        <w:t>方义：患者双下肢水肿消退，无头晕，减去原方中金钱草、海金沙、蒺藜，加用菟丝子补益肝肾，固精。</w:t>
      </w:r>
    </w:p>
    <w:p w14:paraId="039635F6" w14:textId="77777777" w:rsidR="00892AFC" w:rsidRDefault="00892AFC">
      <w:pPr>
        <w:rPr>
          <w:rFonts w:ascii="仿宋" w:eastAsia="仿宋" w:hAnsi="仿宋" w:cs="仿宋" w:hint="eastAsia"/>
          <w:sz w:val="24"/>
        </w:rPr>
      </w:pPr>
    </w:p>
    <w:p w14:paraId="34A0D285" w14:textId="77777777" w:rsidR="00892AFC" w:rsidRDefault="00892AFC">
      <w:pPr>
        <w:rPr>
          <w:rFonts w:ascii="仿宋" w:eastAsia="仿宋" w:hAnsi="仿宋" w:cs="仿宋" w:hint="eastAsia"/>
          <w:sz w:val="24"/>
        </w:rPr>
      </w:pPr>
    </w:p>
    <w:p w14:paraId="18B8FBFB" w14:textId="77777777" w:rsidR="00892AFC" w:rsidRDefault="00000000">
      <w:pPr>
        <w:rPr>
          <w:rFonts w:ascii="仿宋" w:eastAsia="仿宋" w:hAnsi="仿宋" w:cs="仿宋" w:hint="eastAsia"/>
          <w:sz w:val="24"/>
        </w:rPr>
      </w:pPr>
      <w:r>
        <w:rPr>
          <w:rFonts w:ascii="仿宋" w:eastAsia="仿宋" w:hAnsi="仿宋" w:cs="仿宋" w:hint="eastAsia"/>
          <w:sz w:val="24"/>
        </w:rPr>
        <w:t>心得体会：</w:t>
      </w:r>
      <w:bookmarkStart w:id="2" w:name="OLE_LINK1"/>
    </w:p>
    <w:p w14:paraId="0BA7807D" w14:textId="77777777" w:rsidR="00892AFC" w:rsidRDefault="00000000">
      <w:pPr>
        <w:rPr>
          <w:rFonts w:ascii="仿宋" w:eastAsia="仿宋" w:hAnsi="仿宋" w:cs="仿宋" w:hint="eastAsia"/>
          <w:sz w:val="24"/>
        </w:rPr>
      </w:pPr>
      <w:r>
        <w:rPr>
          <w:rFonts w:ascii="仿宋" w:eastAsia="仿宋" w:hAnsi="仿宋" w:cs="仿宋" w:hint="eastAsia"/>
          <w:sz w:val="24"/>
        </w:rPr>
        <w:t xml:space="preserve">　　</w:t>
      </w:r>
      <w:bookmarkEnd w:id="2"/>
      <w:r>
        <w:rPr>
          <w:rFonts w:ascii="仿宋" w:eastAsia="仿宋" w:hAnsi="仿宋" w:cs="仿宋" w:hint="eastAsia"/>
          <w:sz w:val="24"/>
        </w:rPr>
        <w:t>慢性</w:t>
      </w:r>
      <w:hyperlink r:id="rId4" w:tgtFrame="https://baike.baidu.com/item/%E6%85%A2%E6%80%A7%E8%82%BE%E8%A1%B0%E7%AB%AD/_blank" w:history="1">
        <w:r>
          <w:rPr>
            <w:rFonts w:ascii="仿宋" w:eastAsia="仿宋" w:hAnsi="仿宋" w:cs="仿宋" w:hint="eastAsia"/>
            <w:sz w:val="24"/>
          </w:rPr>
          <w:t>肾衰竭</w:t>
        </w:r>
      </w:hyperlink>
      <w:r>
        <w:rPr>
          <w:rFonts w:ascii="仿宋" w:eastAsia="仿宋" w:hAnsi="仿宋" w:cs="仿宋" w:hint="eastAsia"/>
          <w:sz w:val="24"/>
        </w:rPr>
        <w:t>是指各种原因造成慢性进行性肾实质损害，致使肾脏明显萎缩，不能维持基本功能，临床出现以代谢产物潴留，水、电解质、酸碱平衡失调，全身各系统受累为主要表现的临床综合征。</w:t>
      </w:r>
      <w:r>
        <w:rPr>
          <w:rFonts w:ascii="仿宋" w:eastAsia="仿宋" w:hAnsi="仿宋" w:cs="仿宋"/>
          <w:sz w:val="24"/>
        </w:rPr>
        <w:t>虚劳又称虚损，是以脏腑亏损，气血阴阳虚衰，久虚不复成劳为主要病机，以五脏虚证为主要临床表现的多种慢性虚弱证候的总称。</w:t>
      </w:r>
    </w:p>
    <w:p w14:paraId="33F8E6A5" w14:textId="77777777" w:rsidR="00892AFC" w:rsidRDefault="00000000">
      <w:pPr>
        <w:ind w:firstLineChars="200" w:firstLine="480"/>
        <w:rPr>
          <w:rFonts w:ascii="仿宋" w:eastAsia="仿宋" w:hAnsi="仿宋" w:cs="仿宋" w:hint="eastAsia"/>
          <w:sz w:val="24"/>
        </w:rPr>
      </w:pPr>
      <w:r>
        <w:rPr>
          <w:rFonts w:ascii="仿宋" w:eastAsia="仿宋" w:hAnsi="仿宋" w:cs="仿宋" w:hint="eastAsia"/>
          <w:sz w:val="24"/>
        </w:rPr>
        <w:t>本案患者乏力、纳差、腰膝酸软、双下肢浮肿，舌质淡，苔薄白，脉沉。患者久病致脾肾两虚，发为虚劳。脾主四肢，脾主四肢，故见身体乏力；脾不能运化水湿，肾不主水，故体内水液潴留，泛溢肌肤，故见水肿；浊毒内蕴，脾失健运致纳差；肾虚，加之水液潴留，血行不畅，故见腰膝酸痛；舌质淡，苔薄白，</w:t>
      </w:r>
      <w:r>
        <w:rPr>
          <w:rFonts w:ascii="仿宋" w:eastAsia="仿宋" w:hAnsi="仿宋" w:cs="仿宋" w:hint="eastAsia"/>
          <w:sz w:val="24"/>
        </w:rPr>
        <w:lastRenderedPageBreak/>
        <w:t>脉沉均为脾肾两虚之象。诊其为虚劳证属脾肾亏虚、湿毒内盛。治宜补肾健脾，泻浊消肿。拟肾复汤加味，此方由六味地黄丸加黄芪、徐长卿、芡实组成。方中六味地黄丸纯阴重味, 补中有泻 , 对于虚阴精亏损, 有水肿者尤宜;黄芪补气摄精利尿，徐长卿,清热利水,消水肿而不易伤正, 为治标要药;芡实益肾敛精, 健脾除湿，附子温化肾阳，海金沙、金钱草利水消肿，大黄、厚朴、麸炒枳实通便排浊。上方共奏补肾健脾，泻浊消肿之功,后期患者出现饭后腹胀等症，予蒺藜、六神曲等对症下药。经治疗患者水肿消退，病情好转。</w:t>
      </w:r>
    </w:p>
    <w:p w14:paraId="6EB51A5C" w14:textId="77777777" w:rsidR="00892AFC" w:rsidRDefault="00000000">
      <w:pPr>
        <w:ind w:firstLineChars="200" w:firstLine="480"/>
        <w:rPr>
          <w:rFonts w:ascii="仿宋" w:eastAsia="仿宋" w:hAnsi="仿宋" w:cs="仿宋" w:hint="eastAsia"/>
          <w:sz w:val="24"/>
        </w:rPr>
      </w:pPr>
      <w:r>
        <w:rPr>
          <w:rFonts w:ascii="仿宋" w:eastAsia="仿宋" w:hAnsi="仿宋" w:cs="仿宋" w:hint="eastAsia"/>
          <w:sz w:val="24"/>
        </w:rPr>
        <w:t>患者为慢性肾衰竭病人，蒙老认为些病多为脾肾亏虚，湿毒内盛所致，治疗上多使用肾复汤加大黄、金钱草等补肾健脾，泻浊消肿，疗效显著。</w:t>
      </w:r>
    </w:p>
    <w:p w14:paraId="34C13422" w14:textId="77777777" w:rsidR="00892AFC" w:rsidRDefault="00000000">
      <w:pPr>
        <w:rPr>
          <w:rFonts w:ascii="仿宋" w:eastAsia="仿宋" w:hAnsi="仿宋" w:cs="仿宋" w:hint="eastAsia"/>
          <w:sz w:val="24"/>
        </w:rPr>
      </w:pPr>
      <w:r>
        <w:rPr>
          <w:rFonts w:ascii="仿宋" w:eastAsia="仿宋" w:hAnsi="仿宋" w:cs="仿宋" w:hint="eastAsia"/>
          <w:sz w:val="24"/>
        </w:rPr>
        <w:t xml:space="preserve">                                                   签 名：龙韵</w:t>
      </w:r>
    </w:p>
    <w:p w14:paraId="72F9C7CD" w14:textId="77777777" w:rsidR="00892AFC" w:rsidRDefault="00000000">
      <w:pPr>
        <w:jc w:val="right"/>
        <w:rPr>
          <w:rFonts w:ascii="仿宋" w:eastAsia="仿宋" w:hAnsi="仿宋" w:hint="eastAsia"/>
          <w:sz w:val="24"/>
        </w:rPr>
      </w:pPr>
      <w:r>
        <w:rPr>
          <w:rFonts w:ascii="仿宋" w:eastAsia="仿宋" w:hAnsi="仿宋" w:cs="仿宋" w:hint="eastAsia"/>
          <w:sz w:val="24"/>
        </w:rPr>
        <w:t>2021 年07月23</w:t>
      </w:r>
      <w:r>
        <w:rPr>
          <w:rFonts w:ascii="仿宋" w:eastAsia="仿宋" w:hAnsi="仿宋" w:hint="eastAsia"/>
          <w:sz w:val="24"/>
        </w:rPr>
        <w:t>日</w:t>
      </w:r>
    </w:p>
    <w:p w14:paraId="7373004D" w14:textId="77777777" w:rsidR="00892AFC" w:rsidRDefault="00892AFC">
      <w:pPr>
        <w:ind w:firstLineChars="2700" w:firstLine="5670"/>
      </w:pPr>
    </w:p>
    <w:sectPr w:rsidR="00892A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default"/>
    <w:sig w:usb0="E4002EFF" w:usb1="C000247B" w:usb2="00000009" w:usb3="00000000" w:csb0="2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GRjMzRkMmMyNzNmMzhiNGE5ZTNlOTk3ZjhhZWQ2YzAifQ=="/>
  </w:docVars>
  <w:rsids>
    <w:rsidRoot w:val="00AE1518"/>
    <w:rsid w:val="00051D8C"/>
    <w:rsid w:val="000B4C7A"/>
    <w:rsid w:val="001F05DC"/>
    <w:rsid w:val="005F088C"/>
    <w:rsid w:val="006435DC"/>
    <w:rsid w:val="007377DD"/>
    <w:rsid w:val="00892AFC"/>
    <w:rsid w:val="00AE1518"/>
    <w:rsid w:val="00C92EDA"/>
    <w:rsid w:val="00FA756C"/>
    <w:rsid w:val="028E4D4D"/>
    <w:rsid w:val="03154349"/>
    <w:rsid w:val="039C754A"/>
    <w:rsid w:val="064124E2"/>
    <w:rsid w:val="086878BB"/>
    <w:rsid w:val="0CE7163A"/>
    <w:rsid w:val="1204324B"/>
    <w:rsid w:val="15E73FF8"/>
    <w:rsid w:val="16B062A6"/>
    <w:rsid w:val="1CCC753E"/>
    <w:rsid w:val="1D435F78"/>
    <w:rsid w:val="1E995C9B"/>
    <w:rsid w:val="1EDD0ADC"/>
    <w:rsid w:val="22170262"/>
    <w:rsid w:val="25030D79"/>
    <w:rsid w:val="25AE105A"/>
    <w:rsid w:val="25E91DE4"/>
    <w:rsid w:val="28D72CA8"/>
    <w:rsid w:val="28E523A5"/>
    <w:rsid w:val="2CC45C93"/>
    <w:rsid w:val="340E2947"/>
    <w:rsid w:val="34103DB2"/>
    <w:rsid w:val="38D413E8"/>
    <w:rsid w:val="39EA0BDE"/>
    <w:rsid w:val="3AE14C9C"/>
    <w:rsid w:val="3E916736"/>
    <w:rsid w:val="4166724F"/>
    <w:rsid w:val="443F6D67"/>
    <w:rsid w:val="456A1ABD"/>
    <w:rsid w:val="49CD2CFE"/>
    <w:rsid w:val="50426E26"/>
    <w:rsid w:val="52752335"/>
    <w:rsid w:val="52B852FA"/>
    <w:rsid w:val="59240919"/>
    <w:rsid w:val="5AD135DF"/>
    <w:rsid w:val="5B5E11B5"/>
    <w:rsid w:val="5CC762AD"/>
    <w:rsid w:val="5DD37BE6"/>
    <w:rsid w:val="622D5F2B"/>
    <w:rsid w:val="6F431177"/>
    <w:rsid w:val="728A0A5F"/>
    <w:rsid w:val="72BA69A5"/>
    <w:rsid w:val="74506662"/>
    <w:rsid w:val="777F48D8"/>
    <w:rsid w:val="7B8E5D9E"/>
    <w:rsid w:val="7D7E1362"/>
    <w:rsid w:val="7E5B7B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1081"/>
  <w15:docId w15:val="{18CB79D5-4D91-4A21-A6E8-330363CD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semiHidden/>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autoRedefine/>
    <w:uiPriority w:val="99"/>
    <w:semiHidden/>
    <w:qFormat/>
    <w:rPr>
      <w:rFonts w:ascii="Times New Roman" w:hAnsi="Times New Roman"/>
      <w:kern w:val="2"/>
      <w:sz w:val="18"/>
      <w:szCs w:val="18"/>
    </w:rPr>
  </w:style>
  <w:style w:type="character" w:customStyle="1" w:styleId="a4">
    <w:name w:val="页脚 字符"/>
    <w:basedOn w:val="a0"/>
    <w:link w:val="a3"/>
    <w:autoRedefine/>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baidu.com/item/%E8%82%BE%E8%A1%B0%E7%AB%AD/442779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607</Words>
  <Characters>3466</Characters>
  <Application>Microsoft Office Word</Application>
  <DocSecurity>0</DocSecurity>
  <Lines>28</Lines>
  <Paragraphs>8</Paragraphs>
  <ScaleCrop>false</ScaleCrop>
  <Company>MS</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苏启福</dc:creator>
  <cp:lastModifiedBy>覃超</cp:lastModifiedBy>
  <cp:revision>4</cp:revision>
  <cp:lastPrinted>2019-03-27T09:32:00Z</cp:lastPrinted>
  <dcterms:created xsi:type="dcterms:W3CDTF">2018-11-30T00:26:00Z</dcterms:created>
  <dcterms:modified xsi:type="dcterms:W3CDTF">2024-08-01T07:40:00Z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74679FFC91FB47C9B4EF0F06127537D5_12</vt:lpwstr>
  </property>
</Properties>
</file>