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9A02F" w14:textId="77777777" w:rsidR="00A77892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44330F07" w14:textId="77777777" w:rsidR="00A77892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75D46538" w14:textId="77777777" w:rsidR="00A77892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 xml:space="preserve">  独立□  疑难病症□）</w:t>
      </w:r>
    </w:p>
    <w:p w14:paraId="703C01D6" w14:textId="77777777" w:rsidR="00A77892" w:rsidRDefault="00A77892">
      <w:pPr>
        <w:rPr>
          <w:rFonts w:ascii="仿宋_GB2312" w:eastAsia="仿宋_GB2312"/>
        </w:rPr>
      </w:pPr>
    </w:p>
    <w:p w14:paraId="491F6F8B" w14:textId="25CDDCEE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患者姓名：覃</w:t>
      </w:r>
      <w:r w:rsidR="00911E87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性别： 女            出生日期：1988年2月23日</w:t>
      </w:r>
    </w:p>
    <w:p w14:paraId="56070AA0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就诊日期：2021/11/25   初诊             发病节气：小雪</w:t>
      </w:r>
    </w:p>
    <w:p w14:paraId="672F81E0" w14:textId="77777777" w:rsidR="00A77892" w:rsidRDefault="00A77892">
      <w:pPr>
        <w:rPr>
          <w:rFonts w:ascii="仿宋" w:eastAsia="仿宋" w:hAnsi="仿宋" w:hint="eastAsia"/>
          <w:sz w:val="24"/>
        </w:rPr>
      </w:pPr>
    </w:p>
    <w:p w14:paraId="249661D7" w14:textId="77777777" w:rsidR="00A77892" w:rsidRDefault="00A77892">
      <w:pPr>
        <w:rPr>
          <w:rFonts w:ascii="仿宋" w:eastAsia="仿宋" w:hAnsi="仿宋" w:hint="eastAsia"/>
          <w:sz w:val="24"/>
        </w:rPr>
      </w:pPr>
    </w:p>
    <w:p w14:paraId="38344B6C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主诉：反复咳嗽、咯痰5年，加重伴气喘3天</w:t>
      </w:r>
    </w:p>
    <w:p w14:paraId="493E51AA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诉5年前受凉后出现咳嗽，咯中等量黄痰，痰粘难咯，每年天气变化时加重，每年发病持续3个月以上，且有连续2年以上咳嗽，在当地医院行血常规及胸片检查（具体不详），诊断为“慢性支气管炎”，予抗感染、止咳平喘等治疗，经治疗上症可好转，但天气变化时即反复发作。3天前受凉后又出现咳嗽，咯中等量黄痰，难咯，伴有气喘，活动时加重，咽痛，无发热，为进一步治疗来诊。来诊时见：咳嗽，咯中等量黄痰，难咯，时有气喘，活动时加重，咽痛，无发热，眠纳可，大小便正常，舌红，苔黄腻，脉浮数。</w:t>
      </w:r>
    </w:p>
    <w:p w14:paraId="76CFC204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既往史否认高血压、心脏病、糖尿病史，否认肝炎、结核等传染病史；否认重大外伤、手术及输血史；预防接种史不详。无食鱼生史。</w:t>
      </w:r>
    </w:p>
    <w:p w14:paraId="1B531CCD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过敏史：否认食物过敏史。</w:t>
      </w:r>
    </w:p>
    <w:p w14:paraId="5E849600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36.6℃，P95次/分，R25次/分，BP128/83mmHg，神清，精神可，正常面容，咽不红，扁桃体无肿大，颈静脉无怒张。双肺呼吸音粗，双肺偶闻及少量湿性啰音。心界不大，HR95次/分，律齐，无明显病理性杂音。腹部平软，全腹无压痛及反跳痛，肝脾肋下未及，肝肾区无叩击痛，移动性浊音（-），肠鸣音亢进，约6次/分。双下肢无水肿。舌红，苔黄腻，脉浮数。</w:t>
      </w:r>
    </w:p>
    <w:p w14:paraId="1F7B5A50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辅助检查：来诊前两周未做相关检查。</w:t>
      </w:r>
    </w:p>
    <w:p w14:paraId="5A448082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中医诊断：咳嗽  </w:t>
      </w:r>
    </w:p>
    <w:p w14:paraId="1102E614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证候诊断：风热犯肺</w:t>
      </w:r>
    </w:p>
    <w:p w14:paraId="3741417E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西医诊断：慢性支气管炎急性发作期</w:t>
      </w:r>
    </w:p>
    <w:p w14:paraId="5D7A4967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法：疏风清热，宣肺止咳</w:t>
      </w:r>
    </w:p>
    <w:p w14:paraId="375ECAF6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4A9D1157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法半夏10g,桑叶10g,甘草片6g,薄荷10g,前胡10g,百部10g,射干10g,枇杷叶10g,金银花15g,浙贝母10g,蝉蜕6g,山豆根10g,桔梗10g,鱼腥草15g,桑白皮10g</w:t>
      </w:r>
    </w:p>
    <w:p w14:paraId="06AF0582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037309F9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方义：方中桑叶、薄荷、蝉蜕宣散风热,鱼腥草、金银花清热解毒,法半夏燥湿化痰,枇杷叶清肺降气化痰。,前胡</w:t>
      </w:r>
      <w:r>
        <w:rPr>
          <w:rFonts w:ascii="仿宋" w:eastAsia="仿宋" w:hAnsi="仿宋"/>
          <w:sz w:val="24"/>
        </w:rPr>
        <w:t>疏散风热；降气化痰</w:t>
      </w:r>
      <w:r>
        <w:rPr>
          <w:rFonts w:ascii="仿宋" w:eastAsia="仿宋" w:hAnsi="仿宋" w:hint="eastAsia"/>
          <w:sz w:val="24"/>
        </w:rPr>
        <w:t>，桔梗宣肺祛痰,百部润肺下气止咳，浙贝母</w:t>
      </w:r>
      <w:r>
        <w:rPr>
          <w:rFonts w:ascii="仿宋" w:eastAsia="仿宋" w:hAnsi="仿宋"/>
          <w:sz w:val="24"/>
        </w:rPr>
        <w:t>清热化痰，</w:t>
      </w:r>
      <w:r>
        <w:rPr>
          <w:rFonts w:ascii="仿宋" w:eastAsia="仿宋" w:hAnsi="仿宋" w:hint="eastAsia"/>
          <w:sz w:val="24"/>
        </w:rPr>
        <w:t>射干、山豆根清热解毒，消肿利咽,桑白皮泻肺平喘，甘草调和诸药。上药共奏疏风清热，宣肺止咳之功。</w:t>
      </w:r>
    </w:p>
    <w:p w14:paraId="6F523C58" w14:textId="77777777" w:rsidR="00A77892" w:rsidRDefault="00A77892">
      <w:pPr>
        <w:rPr>
          <w:rFonts w:ascii="仿宋" w:eastAsia="仿宋" w:hAnsi="仿宋" w:hint="eastAsia"/>
          <w:sz w:val="24"/>
        </w:rPr>
      </w:pPr>
    </w:p>
    <w:p w14:paraId="40E1E039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3463C60C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2021/12/9</w:t>
      </w:r>
    </w:p>
    <w:p w14:paraId="72B17DF1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咳嗽、咯痰减少，仍有气喘，咽痛减轻，眠纳可，大小便正常，舌红，苔黄腻，脉浮数。</w:t>
      </w:r>
    </w:p>
    <w:p w14:paraId="1E39809D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1F07B678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法半夏10g,浙贝母10g,鱼腥草15g,麻黄8g,(生)石膏20g,桔梗10g,射干10g,百部10g,桑叶10g,前胡10g,枇杷叶10g,黄芩片10g,甘草片6g,(燀)苦杏仁10g,蝉蜕6g,桑白皮10g</w:t>
      </w:r>
    </w:p>
    <w:p w14:paraId="05EFCC40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5B7B5EA2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方义：方中桑叶、蝉蜕宣散风热,鱼腥草清热解毒,法半夏燥湿化痰,枇杷叶清肺降气化痰。前胡</w:t>
      </w:r>
      <w:r>
        <w:rPr>
          <w:rFonts w:ascii="仿宋" w:eastAsia="仿宋" w:hAnsi="仿宋"/>
          <w:sz w:val="24"/>
        </w:rPr>
        <w:t>疏散风热；降气化痰</w:t>
      </w:r>
      <w:r>
        <w:rPr>
          <w:rFonts w:ascii="仿宋" w:eastAsia="仿宋" w:hAnsi="仿宋" w:hint="eastAsia"/>
          <w:sz w:val="24"/>
        </w:rPr>
        <w:t>，桔梗宣肺祛痰,百部润肺下气止咳，浙贝母</w:t>
      </w:r>
      <w:r>
        <w:rPr>
          <w:rFonts w:ascii="仿宋" w:eastAsia="仿宋" w:hAnsi="仿宋"/>
          <w:sz w:val="24"/>
        </w:rPr>
        <w:t>清热化痰，</w:t>
      </w:r>
      <w:r>
        <w:rPr>
          <w:rFonts w:ascii="仿宋" w:eastAsia="仿宋" w:hAnsi="仿宋" w:hint="eastAsia"/>
          <w:sz w:val="24"/>
        </w:rPr>
        <w:t>射干清热解毒，消肿利咽,桑白皮泻肺平喘，甘草调和诸药。因咽痛减轻，祛薄荷、金银花、山豆根，患者仍有气喘，加麻黄、石膏、苦杏仁，合甘草为麻杏甘石汤辛凉宣泄，清肺平喘。加黄芩清热燥湿、泻火解毒。</w:t>
      </w:r>
    </w:p>
    <w:p w14:paraId="26EA4D36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上药共奏疏风清热，宣肺止咳之功。</w:t>
      </w:r>
    </w:p>
    <w:p w14:paraId="05A0DABA" w14:textId="77777777" w:rsidR="00A77892" w:rsidRDefault="00A77892">
      <w:pPr>
        <w:rPr>
          <w:rFonts w:ascii="仿宋" w:eastAsia="仿宋" w:hAnsi="仿宋" w:hint="eastAsia"/>
          <w:sz w:val="24"/>
        </w:rPr>
      </w:pPr>
    </w:p>
    <w:p w14:paraId="06F3B757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2021/12/16 </w:t>
      </w:r>
    </w:p>
    <w:p w14:paraId="4ECD26B3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患者少许咳嗽、咯痰，无气喘、咽痛，自觉口干，眠纳可，大小便正常，舌红，苔黄腻，脉浮数。</w:t>
      </w:r>
    </w:p>
    <w:p w14:paraId="2F526D4E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08381FBB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法半夏10g,百合10g,北沙参10g,麦冬10g,(炒)莱菔子10g,(麸炒)枳壳10g,(姜)厚朴10g,桑叶10g,枇杷叶10g,桔梗10g,甘草片6g,(燀)苦杏仁10g,蝉蜕6g,鱼腥草15g,桑白皮10g</w:t>
      </w:r>
    </w:p>
    <w:p w14:paraId="6C260CF7" w14:textId="77777777" w:rsidR="00A77892" w:rsidRDefault="00000000">
      <w:pPr>
        <w:rPr>
          <w:rFonts w:ascii="仿宋" w:eastAsia="仿宋" w:hAnsi="仿宋" w:hint="eastAsia"/>
          <w:sz w:val="24"/>
        </w:rPr>
      </w:pPr>
      <w:bookmarkStart w:id="0" w:name="OLE_LINK1"/>
      <w:r>
        <w:rPr>
          <w:rFonts w:ascii="仿宋" w:eastAsia="仿宋" w:hAnsi="仿宋" w:hint="eastAsia"/>
          <w:sz w:val="24"/>
        </w:rPr>
        <w:t>14付，水煎服，日1付。</w:t>
      </w:r>
    </w:p>
    <w:bookmarkEnd w:id="0"/>
    <w:p w14:paraId="0ACC5D3D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桑叶、蝉蜕宣散风热,鱼腥草清热解毒,法半夏燥湿化痰,枇杷叶清肺降气化痰。桔梗宣肺祛痰,消肿利咽,桑白皮泻肺平喘，苦杏仁止咳平喘，甘草调和诸药。患者咳嗽咯痰减少，祛黄芩、前胡、百部、浙贝母</w:t>
      </w:r>
      <w:r>
        <w:rPr>
          <w:rFonts w:ascii="仿宋" w:eastAsia="仿宋" w:hAnsi="仿宋"/>
          <w:sz w:val="24"/>
        </w:rPr>
        <w:t>，</w:t>
      </w:r>
      <w:r>
        <w:rPr>
          <w:rFonts w:ascii="仿宋" w:eastAsia="仿宋" w:hAnsi="仿宋" w:hint="eastAsia"/>
          <w:sz w:val="24"/>
        </w:rPr>
        <w:t>已无咽痛，祛射干，患者无气喘，祛麻黄、石膏，患者口干，考虑热邪伤阴，加百合、北沙参、麦冬润肺生津止渴，脾为生痰之源，予莱菔子、枳壳、厚朴行气化痰。加上药共奏疏风清热，宣肺止咳之功。</w:t>
      </w:r>
    </w:p>
    <w:p w14:paraId="5D21AA3A" w14:textId="77777777" w:rsidR="00A77892" w:rsidRDefault="00A77892">
      <w:pPr>
        <w:rPr>
          <w:rFonts w:ascii="仿宋" w:eastAsia="仿宋" w:hAnsi="仿宋" w:hint="eastAsia"/>
          <w:sz w:val="24"/>
        </w:rPr>
      </w:pPr>
    </w:p>
    <w:p w14:paraId="6F8C4E55" w14:textId="77777777" w:rsidR="00A77892" w:rsidRDefault="00A77892">
      <w:pPr>
        <w:rPr>
          <w:rFonts w:ascii="仿宋" w:eastAsia="仿宋" w:hAnsi="仿宋" w:hint="eastAsia"/>
          <w:sz w:val="24"/>
        </w:rPr>
      </w:pPr>
    </w:p>
    <w:p w14:paraId="74A5F5DB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1DD5D0D1" w14:textId="77777777" w:rsidR="00A77892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慢性支气管炎是以</w:t>
      </w:r>
      <w:r>
        <w:rPr>
          <w:rFonts w:ascii="仿宋" w:eastAsia="仿宋" w:hAnsi="仿宋"/>
          <w:sz w:val="24"/>
        </w:rPr>
        <w:t>气管、支气管黏膜及周围组织的慢性非特异性炎症。临床以咳嗽、咳痰为主要症状</w:t>
      </w:r>
      <w:r>
        <w:rPr>
          <w:rFonts w:ascii="仿宋" w:eastAsia="仿宋" w:hAnsi="仿宋" w:hint="eastAsia"/>
          <w:sz w:val="24"/>
        </w:rPr>
        <w:t>。本证属中医学咳嗽范畴，咳嗽是指肺失宣降，肺气上逆作声，咯吐痰液的一各病证，为肺系疾病的主要证候之一。</w:t>
      </w:r>
    </w:p>
    <w:p w14:paraId="2EB897F3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　　本案患者咳嗽，咯中等量黄痰，难咯，时有气喘，活动时加重，咽痛，无发热，眠纳可，大小便正常，舌红，苔黄腻，脉浮数。因风热邪气侵袭肺脏，致肺气不清，失于宣肃，肺气上逆而成咳嗽。故见咳嗽、气喘，风热犯肺，咽部不利，故见咽痛，舌红，苔黄腻，脉浮数为风热犯肺之象。诊其为咳嗽证属风热犯肺型。治宜疏风清热，宣肺止咳。拟自拟方治疗，方中桑叶、薄荷、蝉蜕宣散风热,鱼腥草、金银花清热解毒,法半夏燥湿化痰,枇杷叶清肺降气化痰。前胡</w:t>
      </w:r>
      <w:r>
        <w:rPr>
          <w:rFonts w:ascii="仿宋" w:eastAsia="仿宋" w:hAnsi="仿宋"/>
          <w:sz w:val="24"/>
        </w:rPr>
        <w:t>疏散风热；降气化痰</w:t>
      </w:r>
      <w:r>
        <w:rPr>
          <w:rFonts w:ascii="仿宋" w:eastAsia="仿宋" w:hAnsi="仿宋" w:hint="eastAsia"/>
          <w:sz w:val="24"/>
        </w:rPr>
        <w:t>，桔梗宣肺祛痰,百部润肺下气止咳，浙贝母</w:t>
      </w:r>
      <w:r>
        <w:rPr>
          <w:rFonts w:ascii="仿宋" w:eastAsia="仿宋" w:hAnsi="仿宋"/>
          <w:sz w:val="24"/>
        </w:rPr>
        <w:t>清热化痰，</w:t>
      </w:r>
      <w:r>
        <w:rPr>
          <w:rFonts w:ascii="仿宋" w:eastAsia="仿宋" w:hAnsi="仿宋" w:hint="eastAsia"/>
          <w:sz w:val="24"/>
        </w:rPr>
        <w:t>射干、山豆根清热解毒，消肿利咽,桑白皮泻肺平喘，甘草调和诸药。上药共奏疏风清热，宣肺止咳之功。后期热邪伤阴，加百合、北沙参、麦冬润肺生津止渴，加莱菔子、枳壳、厚朴行气化痰后好转。经上述治疗患者咳嗽咯痰、气喘症状减轻，病情好</w:t>
      </w:r>
      <w:r>
        <w:rPr>
          <w:rFonts w:ascii="仿宋" w:eastAsia="仿宋" w:hAnsi="仿宋" w:hint="eastAsia"/>
          <w:sz w:val="24"/>
        </w:rPr>
        <w:lastRenderedPageBreak/>
        <w:t>转。</w:t>
      </w:r>
    </w:p>
    <w:p w14:paraId="7AAA1DB1" w14:textId="77777777" w:rsidR="00A7789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名：蒙宇华</w:t>
      </w:r>
    </w:p>
    <w:p w14:paraId="6B41F606" w14:textId="77777777" w:rsidR="00A77892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2019 年12月18日</w:t>
      </w:r>
    </w:p>
    <w:p w14:paraId="5C884594" w14:textId="77777777" w:rsidR="00A77892" w:rsidRDefault="00A77892">
      <w:pPr>
        <w:ind w:firstLineChars="2700" w:firstLine="5670"/>
      </w:pPr>
    </w:p>
    <w:sectPr w:rsidR="00A77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Courier New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514B5"/>
    <w:rsid w:val="001F05DC"/>
    <w:rsid w:val="0054016E"/>
    <w:rsid w:val="00911E87"/>
    <w:rsid w:val="009A4861"/>
    <w:rsid w:val="00A77892"/>
    <w:rsid w:val="00AE1518"/>
    <w:rsid w:val="00AF5155"/>
    <w:rsid w:val="00C92EDA"/>
    <w:rsid w:val="081F5462"/>
    <w:rsid w:val="096129A6"/>
    <w:rsid w:val="0AC15B29"/>
    <w:rsid w:val="0DAB5B5F"/>
    <w:rsid w:val="1DE66E50"/>
    <w:rsid w:val="1EF57225"/>
    <w:rsid w:val="257D04D5"/>
    <w:rsid w:val="26E71C42"/>
    <w:rsid w:val="381A2439"/>
    <w:rsid w:val="3A7B1639"/>
    <w:rsid w:val="3AEB5A2A"/>
    <w:rsid w:val="3B3B4CAD"/>
    <w:rsid w:val="3ED81099"/>
    <w:rsid w:val="487643CD"/>
    <w:rsid w:val="4E6076ED"/>
    <w:rsid w:val="5CFD1C47"/>
    <w:rsid w:val="718235CD"/>
    <w:rsid w:val="71A9588E"/>
    <w:rsid w:val="74F320CA"/>
    <w:rsid w:val="7D803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8ECD"/>
  <w15:docId w15:val="{5F83F928-1DBA-4FB9-B7D8-EE500709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rPr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autoRedefine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uiPriority w:val="99"/>
    <w:semiHidden/>
    <w:unhideWhenUsed/>
    <w:qFormat/>
  </w:style>
  <w:style w:type="character" w:styleId="HTML3">
    <w:name w:val="HTML Keyboard"/>
    <w:basedOn w:val="a0"/>
    <w:autoRedefine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fontstrikethrough">
    <w:name w:val="fontstrikethrough"/>
    <w:basedOn w:val="a0"/>
    <w:qFormat/>
    <w:rPr>
      <w:strike/>
    </w:rPr>
  </w:style>
  <w:style w:type="character" w:customStyle="1" w:styleId="fontborder">
    <w:name w:val="fontborder"/>
    <w:basedOn w:val="a0"/>
    <w:qFormat/>
    <w:rPr>
      <w:bdr w:val="single" w:sz="6" w:space="0" w:color="000000"/>
    </w:rPr>
  </w:style>
  <w:style w:type="character" w:customStyle="1" w:styleId="nth-child1">
    <w:name w:val="nth-child(1)"/>
    <w:basedOn w:val="a0"/>
    <w:qFormat/>
  </w:style>
  <w:style w:type="character" w:customStyle="1" w:styleId="mip-carousel-current-indicator">
    <w:name w:val="mip-carousel-current-indicator"/>
    <w:basedOn w:val="a0"/>
    <w:autoRedefine/>
    <w:qFormat/>
    <w:rPr>
      <w:shd w:val="clear" w:color="auto" w:fill="FF0000"/>
    </w:rPr>
  </w:style>
  <w:style w:type="character" w:customStyle="1" w:styleId="first-child">
    <w:name w:val="first-child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uname">
    <w:name w:val="au_name"/>
    <w:basedOn w:val="a0"/>
    <w:qFormat/>
    <w:rPr>
      <w:color w:val="046CC5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1901</Characters>
  <Application>Microsoft Office Word</Application>
  <DocSecurity>0</DocSecurity>
  <Lines>15</Lines>
  <Paragraphs>4</Paragraphs>
  <ScaleCrop>false</ScaleCrop>
  <Company>MS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cp:lastPrinted>2019-03-28T06:28:00Z</cp:lastPrinted>
  <dcterms:created xsi:type="dcterms:W3CDTF">2018-11-30T00:26:00Z</dcterms:created>
  <dcterms:modified xsi:type="dcterms:W3CDTF">2024-08-01T07:21:00Z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802E508E89AB46B7AC82C730D804B425_12</vt:lpwstr>
  </property>
</Properties>
</file>