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jc w:val="center"/>
        <w:rPr>
          <w:rFonts w:hint="eastAsia" w:ascii="黑体" w:hAnsi="黑体" w:eastAsia="黑体"/>
          <w:b/>
          <w:sz w:val="36"/>
          <w:szCs w:val="36"/>
        </w:rPr>
      </w:pPr>
      <w:r>
        <w:rPr>
          <w:rFonts w:hint="eastAsia" w:ascii="黑体" w:hAnsi="黑体" w:eastAsia="黑体"/>
          <w:b/>
          <w:sz w:val="36"/>
          <w:szCs w:val="36"/>
        </w:rPr>
        <w:t>医（验）案记录</w:t>
      </w:r>
      <w:bookmarkStart w:id="0" w:name="_GoBack"/>
      <w:bookmarkEnd w:id="0"/>
    </w:p>
    <w:p>
      <w:pPr>
        <w:jc w:val="left"/>
        <w:rPr>
          <w:rFonts w:ascii="宋体"/>
          <w:sz w:val="28"/>
          <w:szCs w:val="28"/>
        </w:rPr>
      </w:pPr>
      <w:r>
        <w:rPr>
          <w:rFonts w:hint="eastAsia" w:ascii="宋体"/>
          <w:b/>
          <w:sz w:val="28"/>
          <w:szCs w:val="28"/>
        </w:rPr>
        <w:t>类型</w:t>
      </w:r>
      <w:r>
        <w:rPr>
          <w:rFonts w:hint="eastAsia" w:ascii="宋体"/>
          <w:sz w:val="28"/>
          <w:szCs w:val="28"/>
        </w:rPr>
        <w:t>（</w:t>
      </w:r>
      <w:r>
        <w:rPr>
          <w:rFonts w:hint="eastAsia" w:ascii="宋体"/>
          <w:sz w:val="28"/>
          <w:szCs w:val="28"/>
        </w:rPr>
        <w:sym w:font="Wingdings 2" w:char="00A3"/>
      </w:r>
      <w:r>
        <w:rPr>
          <w:rFonts w:hint="eastAsia" w:ascii="宋体"/>
          <w:sz w:val="28"/>
          <w:szCs w:val="28"/>
        </w:rPr>
        <w:t>医案  □验案）</w:t>
      </w:r>
    </w:p>
    <w:p>
      <w:pPr>
        <w:rPr>
          <w:rFonts w:hint="eastAsia" w:ascii="仿宋_GB2312" w:eastAsia="仿宋_GB2312"/>
        </w:rPr>
      </w:pP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患者姓名</w:t>
      </w:r>
      <w:r>
        <w:rPr>
          <w:rFonts w:hint="eastAsia" w:ascii="仿宋" w:hAnsi="仿宋" w:eastAsia="仿宋"/>
          <w:sz w:val="24"/>
        </w:rPr>
        <w:t>：</w:t>
      </w:r>
      <w:r>
        <w:rPr>
          <w:rFonts w:hint="eastAsia" w:ascii="仿宋" w:hAnsi="仿宋" w:eastAsia="仿宋"/>
          <w:sz w:val="24"/>
          <w:lang w:eastAsia="zh-CN"/>
        </w:rPr>
        <w:t>许</w:t>
      </w:r>
      <w:r>
        <w:rPr>
          <w:rFonts w:hint="eastAsia" w:ascii="仿宋" w:hAnsi="仿宋" w:eastAsia="仿宋"/>
          <w:sz w:val="24"/>
        </w:rPr>
        <w:t xml:space="preserve">某      </w:t>
      </w:r>
      <w:r>
        <w:rPr>
          <w:rFonts w:ascii="仿宋" w:hAnsi="仿宋" w:eastAsia="仿宋"/>
          <w:sz w:val="24"/>
        </w:rPr>
        <w:t xml:space="preserve">  </w:t>
      </w:r>
      <w:r>
        <w:rPr>
          <w:rFonts w:hint="eastAsia" w:ascii="仿宋" w:hAnsi="仿宋" w:eastAsia="仿宋"/>
          <w:b/>
          <w:sz w:val="24"/>
        </w:rPr>
        <w:t>性别</w:t>
      </w:r>
      <w:r>
        <w:rPr>
          <w:rFonts w:hint="eastAsia" w:ascii="仿宋" w:hAnsi="仿宋" w:eastAsia="仿宋"/>
          <w:sz w:val="24"/>
        </w:rPr>
        <w:t>：</w:t>
      </w:r>
      <w:r>
        <w:rPr>
          <w:rFonts w:hint="eastAsia" w:ascii="仿宋" w:hAnsi="仿宋" w:eastAsia="仿宋"/>
          <w:sz w:val="24"/>
          <w:lang w:eastAsia="zh-CN"/>
        </w:rPr>
        <w:t>男</w:t>
      </w:r>
      <w:r>
        <w:rPr>
          <w:rFonts w:hint="eastAsia" w:ascii="仿宋" w:hAnsi="仿宋" w:eastAsia="仿宋"/>
          <w:sz w:val="24"/>
        </w:rPr>
        <w:t xml:space="preserve">          </w:t>
      </w:r>
      <w:r>
        <w:rPr>
          <w:rFonts w:ascii="仿宋" w:hAnsi="仿宋" w:eastAsia="仿宋"/>
          <w:sz w:val="24"/>
        </w:rPr>
        <w:t xml:space="preserve"> </w:t>
      </w:r>
      <w:r>
        <w:rPr>
          <w:rFonts w:hint="eastAsia" w:ascii="仿宋" w:hAnsi="仿宋" w:eastAsia="仿宋"/>
          <w:sz w:val="24"/>
        </w:rPr>
        <w:t xml:space="preserve"> </w:t>
      </w:r>
      <w:r>
        <w:rPr>
          <w:rFonts w:hint="eastAsia" w:ascii="仿宋" w:hAnsi="仿宋" w:eastAsia="仿宋"/>
          <w:b/>
          <w:sz w:val="24"/>
        </w:rPr>
        <w:t>年龄</w:t>
      </w:r>
      <w:r>
        <w:rPr>
          <w:rFonts w:hint="eastAsia" w:ascii="仿宋" w:hAnsi="仿宋" w:eastAsia="仿宋"/>
          <w:sz w:val="24"/>
        </w:rPr>
        <w:t>：</w:t>
      </w:r>
      <w:r>
        <w:rPr>
          <w:rFonts w:hint="eastAsia" w:ascii="仿宋" w:hAnsi="仿宋" w:eastAsia="仿宋"/>
          <w:sz w:val="24"/>
          <w:lang w:val="en-US" w:eastAsia="zh-CN"/>
        </w:rPr>
        <w:t>55</w:t>
      </w:r>
      <w:r>
        <w:rPr>
          <w:rFonts w:hint="eastAsia" w:ascii="仿宋" w:hAnsi="仿宋" w:eastAsia="仿宋"/>
          <w:sz w:val="24"/>
        </w:rPr>
        <w:t>岁</w:t>
      </w:r>
    </w:p>
    <w:p>
      <w:pPr>
        <w:spacing w:line="480" w:lineRule="exact"/>
        <w:rPr>
          <w:rFonts w:hint="eastAsia" w:ascii="仿宋" w:hAnsi="仿宋" w:eastAsia="仿宋"/>
          <w:sz w:val="24"/>
          <w:lang w:eastAsia="zh-CN"/>
        </w:rPr>
      </w:pPr>
      <w:r>
        <w:rPr>
          <w:rFonts w:hint="eastAsia" w:ascii="仿宋" w:hAnsi="仿宋" w:eastAsia="仿宋"/>
          <w:b/>
          <w:sz w:val="24"/>
        </w:rPr>
        <w:t>就诊日期</w:t>
      </w:r>
      <w:r>
        <w:rPr>
          <w:rFonts w:hint="eastAsia" w:ascii="仿宋" w:hAnsi="仿宋" w:eastAsia="仿宋"/>
          <w:sz w:val="24"/>
        </w:rPr>
        <w:t>：</w:t>
      </w:r>
      <w:r>
        <w:rPr>
          <w:rFonts w:ascii="仿宋" w:hAnsi="仿宋" w:eastAsia="仿宋"/>
          <w:sz w:val="24"/>
        </w:rPr>
        <w:t>201</w:t>
      </w:r>
      <w:r>
        <w:rPr>
          <w:rFonts w:hint="eastAsia" w:ascii="仿宋" w:hAnsi="仿宋" w:eastAsia="仿宋"/>
          <w:sz w:val="24"/>
          <w:lang w:val="en-US" w:eastAsia="zh-CN"/>
        </w:rPr>
        <w:t>9.6.27</w:t>
      </w:r>
      <w:r>
        <w:rPr>
          <w:rFonts w:ascii="仿宋" w:hAnsi="仿宋" w:eastAsia="仿宋"/>
          <w:sz w:val="24"/>
        </w:rPr>
        <w:t xml:space="preserve">   </w:t>
      </w:r>
      <w:r>
        <w:rPr>
          <w:rFonts w:hint="eastAsia" w:ascii="仿宋" w:hAnsi="仿宋" w:eastAsia="仿宋"/>
          <w:sz w:val="24"/>
          <w:lang w:val="en-US" w:eastAsia="zh-CN"/>
        </w:rPr>
        <w:t xml:space="preserve"> </w:t>
      </w:r>
      <w:r>
        <w:rPr>
          <w:rFonts w:hint="eastAsia" w:ascii="仿宋" w:hAnsi="仿宋" w:eastAsia="仿宋"/>
          <w:b/>
          <w:sz w:val="24"/>
        </w:rPr>
        <w:t>初诊/复诊</w:t>
      </w:r>
      <w:r>
        <w:rPr>
          <w:rFonts w:hint="eastAsia" w:ascii="仿宋" w:hAnsi="仿宋" w:eastAsia="仿宋"/>
          <w:sz w:val="24"/>
        </w:rPr>
        <w:t xml:space="preserve">           </w:t>
      </w:r>
      <w:r>
        <w:rPr>
          <w:rFonts w:hint="eastAsia" w:ascii="仿宋" w:hAnsi="仿宋" w:eastAsia="仿宋"/>
          <w:b/>
          <w:sz w:val="24"/>
        </w:rPr>
        <w:t>发病节气</w:t>
      </w:r>
      <w:r>
        <w:rPr>
          <w:rFonts w:hint="eastAsia" w:ascii="仿宋" w:hAnsi="仿宋" w:eastAsia="仿宋"/>
          <w:sz w:val="24"/>
        </w:rPr>
        <w:t>：</w:t>
      </w:r>
      <w:r>
        <w:rPr>
          <w:rFonts w:hint="eastAsia" w:ascii="仿宋" w:hAnsi="仿宋" w:eastAsia="仿宋"/>
          <w:sz w:val="24"/>
          <w:lang w:eastAsia="zh-CN"/>
        </w:rPr>
        <w:t>立夏</w:t>
      </w:r>
    </w:p>
    <w:p>
      <w:pPr>
        <w:spacing w:line="480" w:lineRule="exact"/>
        <w:rPr>
          <w:rFonts w:ascii="仿宋" w:hAnsi="仿宋" w:eastAsia="仿宋"/>
          <w:b/>
          <w:sz w:val="24"/>
        </w:rPr>
      </w:pPr>
      <w:r>
        <w:rPr>
          <w:rFonts w:hint="eastAsia" w:ascii="仿宋" w:hAnsi="仿宋" w:eastAsia="仿宋"/>
          <w:b/>
          <w:sz w:val="24"/>
        </w:rPr>
        <w:t>主诉：</w:t>
      </w:r>
      <w:r>
        <w:rPr>
          <w:rFonts w:hint="eastAsia" w:ascii="仿宋" w:hAnsi="仿宋" w:eastAsia="仿宋"/>
          <w:sz w:val="24"/>
          <w:lang w:eastAsia="zh-CN"/>
        </w:rPr>
        <w:t>大便难解</w:t>
      </w:r>
      <w:r>
        <w:rPr>
          <w:rFonts w:hint="eastAsia" w:ascii="仿宋" w:hAnsi="仿宋" w:eastAsia="仿宋"/>
          <w:sz w:val="24"/>
          <w:lang w:val="en-US" w:eastAsia="zh-CN"/>
        </w:rPr>
        <w:t>1月余</w:t>
      </w:r>
      <w:r>
        <w:rPr>
          <w:rFonts w:hint="eastAsia" w:ascii="仿宋" w:hAnsi="仿宋" w:eastAsia="仿宋"/>
          <w:sz w:val="24"/>
        </w:rPr>
        <w:t>。</w:t>
      </w: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现病史：</w:t>
      </w:r>
      <w:r>
        <w:rPr>
          <w:rFonts w:hint="eastAsia" w:ascii="仿宋" w:hAnsi="仿宋" w:eastAsia="仿宋"/>
          <w:sz w:val="24"/>
        </w:rPr>
        <w:t>患者</w:t>
      </w:r>
      <w:r>
        <w:rPr>
          <w:rFonts w:ascii="仿宋" w:hAnsi="仿宋" w:eastAsia="仿宋"/>
          <w:sz w:val="24"/>
        </w:rPr>
        <w:t>诉</w:t>
      </w:r>
      <w:r>
        <w:rPr>
          <w:rFonts w:hint="eastAsia" w:ascii="仿宋" w:hAnsi="仿宋" w:eastAsia="仿宋"/>
          <w:sz w:val="24"/>
          <w:lang w:val="en-US" w:eastAsia="zh-CN"/>
        </w:rPr>
        <w:t>1月</w:t>
      </w:r>
      <w:r>
        <w:rPr>
          <w:rFonts w:hint="eastAsia" w:ascii="仿宋" w:hAnsi="仿宋" w:eastAsia="仿宋"/>
          <w:sz w:val="24"/>
        </w:rPr>
        <w:t>前</w:t>
      </w:r>
      <w:r>
        <w:rPr>
          <w:rFonts w:ascii="仿宋" w:hAnsi="仿宋" w:eastAsia="仿宋"/>
          <w:sz w:val="24"/>
        </w:rPr>
        <w:t>出现</w:t>
      </w:r>
      <w:r>
        <w:rPr>
          <w:rFonts w:hint="eastAsia" w:ascii="仿宋" w:hAnsi="仿宋" w:eastAsia="仿宋"/>
          <w:sz w:val="24"/>
          <w:lang w:eastAsia="zh-CN"/>
        </w:rPr>
        <w:t>大便难解</w:t>
      </w:r>
      <w:r>
        <w:rPr>
          <w:rFonts w:ascii="仿宋" w:hAnsi="仿宋" w:eastAsia="仿宋"/>
          <w:sz w:val="24"/>
        </w:rPr>
        <w:t>，</w:t>
      </w:r>
      <w:r>
        <w:rPr>
          <w:rFonts w:hint="eastAsia" w:ascii="仿宋" w:hAnsi="仿宋" w:eastAsia="仿宋"/>
          <w:sz w:val="24"/>
          <w:lang w:eastAsia="zh-CN"/>
        </w:rPr>
        <w:t>大便干结，伴有胀气、头晕、口腔溃疡，多次至当地医院就诊，予“芦荟珍珠胶囊、乳果糖”治疗后</w:t>
      </w:r>
      <w:r>
        <w:rPr>
          <w:rFonts w:ascii="仿宋" w:hAnsi="仿宋" w:eastAsia="仿宋"/>
          <w:sz w:val="24"/>
        </w:rPr>
        <w:t>，症状</w:t>
      </w:r>
      <w:r>
        <w:rPr>
          <w:rFonts w:hint="eastAsia" w:ascii="仿宋" w:hAnsi="仿宋" w:eastAsia="仿宋"/>
          <w:sz w:val="24"/>
          <w:lang w:eastAsia="zh-CN"/>
        </w:rPr>
        <w:t>未见明显好转</w:t>
      </w:r>
      <w:r>
        <w:rPr>
          <w:rFonts w:ascii="仿宋" w:hAnsi="仿宋" w:eastAsia="仿宋"/>
          <w:sz w:val="24"/>
        </w:rPr>
        <w:t>。现</w:t>
      </w:r>
      <w:r>
        <w:rPr>
          <w:rFonts w:hint="eastAsia" w:ascii="仿宋" w:hAnsi="仿宋" w:eastAsia="仿宋"/>
          <w:sz w:val="24"/>
        </w:rPr>
        <w:t>症见</w:t>
      </w:r>
      <w:r>
        <w:rPr>
          <w:rFonts w:hint="eastAsia" w:ascii="仿宋" w:hAnsi="仿宋" w:eastAsia="仿宋"/>
          <w:sz w:val="24"/>
          <w:lang w:eastAsia="zh-CN"/>
        </w:rPr>
        <w:t>大便干硬</w:t>
      </w:r>
      <w:r>
        <w:rPr>
          <w:rFonts w:hint="eastAsia" w:ascii="仿宋" w:hAnsi="仿宋" w:eastAsia="仿宋"/>
          <w:sz w:val="24"/>
        </w:rPr>
        <w:t>，</w:t>
      </w:r>
      <w:r>
        <w:rPr>
          <w:rFonts w:hint="eastAsia" w:ascii="仿宋" w:hAnsi="仿宋" w:eastAsia="仿宋"/>
          <w:sz w:val="24"/>
          <w:lang w:eastAsia="zh-CN"/>
        </w:rPr>
        <w:t>腹胀，面色无华，纳食不香</w:t>
      </w:r>
      <w:r>
        <w:rPr>
          <w:rFonts w:hint="eastAsia" w:ascii="仿宋" w:hAnsi="仿宋" w:eastAsia="仿宋"/>
          <w:sz w:val="24"/>
        </w:rPr>
        <w:t>。</w:t>
      </w:r>
    </w:p>
    <w:p>
      <w:pPr>
        <w:spacing w:line="480" w:lineRule="exact"/>
        <w:rPr>
          <w:rFonts w:ascii="仿宋" w:hAnsi="仿宋" w:eastAsia="仿宋"/>
          <w:b/>
          <w:sz w:val="24"/>
        </w:rPr>
      </w:pPr>
      <w:r>
        <w:rPr>
          <w:rFonts w:hint="eastAsia" w:ascii="仿宋" w:hAnsi="仿宋" w:eastAsia="仿宋"/>
          <w:b/>
          <w:sz w:val="24"/>
        </w:rPr>
        <w:t>既往史：</w:t>
      </w:r>
      <w:r>
        <w:rPr>
          <w:rFonts w:hint="eastAsia" w:ascii="仿宋" w:hAnsi="仿宋" w:eastAsia="仿宋"/>
          <w:sz w:val="24"/>
          <w:lang w:eastAsia="zh-CN"/>
        </w:rPr>
        <w:t>无特殊</w:t>
      </w:r>
      <w:r>
        <w:rPr>
          <w:rFonts w:hint="eastAsia" w:ascii="仿宋" w:hAnsi="仿宋" w:eastAsia="仿宋"/>
          <w:sz w:val="24"/>
        </w:rPr>
        <w:t>。</w:t>
      </w: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过敏史：</w:t>
      </w:r>
      <w:r>
        <w:rPr>
          <w:rFonts w:hint="eastAsia" w:ascii="仿宋" w:hAnsi="仿宋" w:eastAsia="仿宋"/>
          <w:sz w:val="24"/>
        </w:rPr>
        <w:t>无</w:t>
      </w:r>
      <w:r>
        <w:rPr>
          <w:rFonts w:ascii="仿宋" w:hAnsi="仿宋" w:eastAsia="仿宋"/>
          <w:sz w:val="24"/>
        </w:rPr>
        <w:t>药物</w:t>
      </w:r>
      <w:r>
        <w:rPr>
          <w:rFonts w:hint="eastAsia" w:ascii="仿宋" w:hAnsi="仿宋" w:eastAsia="仿宋"/>
          <w:sz w:val="24"/>
        </w:rPr>
        <w:t>、</w:t>
      </w:r>
      <w:r>
        <w:rPr>
          <w:rFonts w:ascii="仿宋" w:hAnsi="仿宋" w:eastAsia="仿宋"/>
          <w:sz w:val="24"/>
        </w:rPr>
        <w:t>食物</w:t>
      </w:r>
      <w:r>
        <w:rPr>
          <w:rFonts w:hint="eastAsia" w:ascii="仿宋" w:hAnsi="仿宋" w:eastAsia="仿宋"/>
          <w:sz w:val="24"/>
        </w:rPr>
        <w:t>过敏史</w:t>
      </w:r>
      <w:r>
        <w:rPr>
          <w:rFonts w:ascii="仿宋" w:hAnsi="仿宋" w:eastAsia="仿宋"/>
          <w:sz w:val="24"/>
        </w:rPr>
        <w:t>。</w:t>
      </w:r>
    </w:p>
    <w:p>
      <w:pPr>
        <w:spacing w:line="480" w:lineRule="exact"/>
        <w:rPr>
          <w:rFonts w:ascii="仿宋" w:hAnsi="仿宋" w:eastAsia="仿宋"/>
          <w:b/>
          <w:sz w:val="24"/>
        </w:rPr>
      </w:pPr>
      <w:r>
        <w:rPr>
          <w:rFonts w:hint="eastAsia" w:ascii="仿宋" w:hAnsi="仿宋" w:eastAsia="仿宋"/>
          <w:b/>
          <w:sz w:val="24"/>
        </w:rPr>
        <w:t>体格检查：</w:t>
      </w:r>
      <w:r>
        <w:rPr>
          <w:rFonts w:hint="eastAsia" w:ascii="仿宋" w:hAnsi="仿宋" w:eastAsia="仿宋"/>
          <w:sz w:val="24"/>
        </w:rPr>
        <w:t>心肺</w:t>
      </w:r>
      <w:r>
        <w:rPr>
          <w:rFonts w:ascii="仿宋" w:hAnsi="仿宋" w:eastAsia="仿宋"/>
          <w:sz w:val="24"/>
        </w:rPr>
        <w:t>无异常，腹软，</w:t>
      </w:r>
      <w:r>
        <w:rPr>
          <w:rFonts w:hint="eastAsia" w:ascii="仿宋" w:hAnsi="仿宋" w:eastAsia="仿宋"/>
          <w:sz w:val="24"/>
          <w:lang w:eastAsia="zh-CN"/>
        </w:rPr>
        <w:t>无明显</w:t>
      </w:r>
      <w:r>
        <w:rPr>
          <w:rFonts w:ascii="仿宋" w:hAnsi="仿宋" w:eastAsia="仿宋"/>
          <w:sz w:val="24"/>
        </w:rPr>
        <w:t>压痛，无反跳痛。</w:t>
      </w:r>
      <w:r>
        <w:rPr>
          <w:rFonts w:hint="eastAsia" w:ascii="仿宋" w:hAnsi="仿宋" w:eastAsia="仿宋"/>
          <w:sz w:val="24"/>
          <w:lang w:eastAsia="zh-CN"/>
        </w:rPr>
        <w:t>舌淡，</w:t>
      </w:r>
      <w:r>
        <w:rPr>
          <w:rFonts w:hint="eastAsia" w:ascii="仿宋" w:hAnsi="仿宋" w:eastAsia="仿宋"/>
          <w:sz w:val="24"/>
        </w:rPr>
        <w:t>苔</w:t>
      </w:r>
      <w:r>
        <w:rPr>
          <w:rFonts w:hint="eastAsia" w:ascii="仿宋" w:hAnsi="仿宋" w:eastAsia="仿宋"/>
          <w:sz w:val="24"/>
          <w:lang w:eastAsia="zh-CN"/>
        </w:rPr>
        <w:t>白厚</w:t>
      </w:r>
      <w:r>
        <w:rPr>
          <w:rFonts w:hint="eastAsia" w:ascii="仿宋" w:hAnsi="仿宋" w:eastAsia="仿宋"/>
          <w:sz w:val="24"/>
        </w:rPr>
        <w:t>，脉</w:t>
      </w:r>
      <w:r>
        <w:rPr>
          <w:rFonts w:hint="eastAsia" w:ascii="仿宋" w:hAnsi="仿宋" w:eastAsia="仿宋"/>
          <w:sz w:val="24"/>
          <w:lang w:eastAsia="zh-CN"/>
        </w:rPr>
        <w:t>弦细</w:t>
      </w:r>
      <w:r>
        <w:rPr>
          <w:rFonts w:hint="eastAsia" w:ascii="仿宋" w:hAnsi="仿宋" w:eastAsia="仿宋"/>
          <w:sz w:val="24"/>
        </w:rPr>
        <w:t>。</w:t>
      </w: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辅助检查：</w:t>
      </w:r>
      <w:r>
        <w:rPr>
          <w:rFonts w:hint="eastAsia" w:ascii="仿宋" w:hAnsi="仿宋" w:eastAsia="仿宋"/>
          <w:sz w:val="24"/>
        </w:rPr>
        <w:t>无。</w:t>
      </w:r>
    </w:p>
    <w:p>
      <w:pPr>
        <w:spacing w:line="480" w:lineRule="exact"/>
        <w:rPr>
          <w:rFonts w:hint="eastAsia" w:ascii="仿宋" w:hAnsi="仿宋" w:eastAsia="仿宋"/>
          <w:sz w:val="24"/>
          <w:lang w:eastAsia="zh-CN"/>
        </w:rPr>
      </w:pPr>
      <w:r>
        <w:rPr>
          <w:rFonts w:hint="eastAsia" w:ascii="仿宋" w:hAnsi="仿宋" w:eastAsia="仿宋"/>
          <w:b/>
          <w:sz w:val="24"/>
        </w:rPr>
        <w:t>中医诊断：</w:t>
      </w:r>
      <w:r>
        <w:rPr>
          <w:rFonts w:hint="eastAsia" w:ascii="仿宋" w:hAnsi="仿宋" w:eastAsia="仿宋"/>
          <w:sz w:val="24"/>
          <w:lang w:eastAsia="zh-CN"/>
        </w:rPr>
        <w:t>便秘</w:t>
      </w:r>
    </w:p>
    <w:p>
      <w:pPr>
        <w:spacing w:line="480" w:lineRule="exact"/>
        <w:rPr>
          <w:rFonts w:hint="eastAsia" w:ascii="仿宋" w:hAnsi="仿宋" w:eastAsia="仿宋"/>
          <w:sz w:val="24"/>
          <w:lang w:eastAsia="zh-CN"/>
        </w:rPr>
      </w:pPr>
      <w:r>
        <w:rPr>
          <w:rFonts w:hint="eastAsia" w:ascii="仿宋" w:hAnsi="仿宋" w:eastAsia="仿宋"/>
          <w:b/>
          <w:sz w:val="24"/>
        </w:rPr>
        <w:t>证候诊断：</w:t>
      </w:r>
      <w:r>
        <w:rPr>
          <w:rFonts w:hint="eastAsia" w:ascii="仿宋" w:hAnsi="仿宋" w:eastAsia="仿宋"/>
          <w:sz w:val="24"/>
          <w:lang w:eastAsia="zh-CN"/>
        </w:rPr>
        <w:t>气阴两虚</w:t>
      </w:r>
    </w:p>
    <w:p>
      <w:pPr>
        <w:spacing w:line="480" w:lineRule="exact"/>
        <w:rPr>
          <w:rFonts w:hint="eastAsia" w:ascii="仿宋" w:hAnsi="仿宋" w:eastAsia="仿宋"/>
          <w:sz w:val="24"/>
          <w:lang w:eastAsia="zh-CN"/>
        </w:rPr>
      </w:pPr>
      <w:r>
        <w:rPr>
          <w:rFonts w:hint="eastAsia" w:ascii="仿宋" w:hAnsi="仿宋" w:eastAsia="仿宋"/>
          <w:b/>
          <w:sz w:val="24"/>
        </w:rPr>
        <w:t>西医诊断：</w:t>
      </w:r>
      <w:r>
        <w:rPr>
          <w:rFonts w:hint="eastAsia" w:ascii="仿宋" w:hAnsi="仿宋" w:eastAsia="仿宋"/>
          <w:sz w:val="24"/>
          <w:lang w:eastAsia="zh-CN"/>
        </w:rPr>
        <w:t>便秘</w:t>
      </w:r>
    </w:p>
    <w:p>
      <w:pPr>
        <w:spacing w:line="480" w:lineRule="exact"/>
        <w:rPr>
          <w:rFonts w:hint="eastAsia" w:ascii="仿宋" w:hAnsi="仿宋" w:eastAsia="仿宋"/>
          <w:b w:val="0"/>
          <w:bCs/>
          <w:sz w:val="24"/>
          <w:lang w:eastAsia="zh-CN"/>
        </w:rPr>
      </w:pPr>
      <w:r>
        <w:rPr>
          <w:rFonts w:hint="eastAsia" w:ascii="仿宋" w:hAnsi="仿宋" w:eastAsia="仿宋"/>
          <w:b/>
          <w:sz w:val="24"/>
        </w:rPr>
        <w:t>治    法：</w:t>
      </w:r>
      <w:r>
        <w:rPr>
          <w:rFonts w:hint="eastAsia" w:ascii="仿宋" w:hAnsi="仿宋" w:eastAsia="仿宋"/>
          <w:b w:val="0"/>
          <w:bCs/>
          <w:sz w:val="24"/>
          <w:lang w:eastAsia="zh-CN"/>
        </w:rPr>
        <w:t>益气养阴，行气通便</w:t>
      </w:r>
    </w:p>
    <w:p>
      <w:pPr>
        <w:spacing w:line="480" w:lineRule="exact"/>
        <w:rPr>
          <w:rFonts w:hint="eastAsia"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处    方：</w:t>
      </w:r>
      <w:r>
        <w:rPr>
          <w:rFonts w:hint="eastAsia" w:ascii="仿宋" w:hAnsi="仿宋" w:eastAsia="仿宋"/>
          <w:sz w:val="24"/>
          <w:lang w:eastAsia="zh-CN"/>
        </w:rPr>
        <w:t>便秘方加减</w:t>
      </w:r>
      <w:r>
        <w:rPr>
          <w:rFonts w:hint="eastAsia" w:ascii="仿宋" w:hAnsi="仿宋" w:eastAsia="仿宋"/>
          <w:sz w:val="24"/>
        </w:rPr>
        <w:t xml:space="preserve">         </w:t>
      </w:r>
    </w:p>
    <w:p>
      <w:pPr>
        <w:spacing w:line="480" w:lineRule="exact"/>
        <w:ind w:firstLine="1200" w:firstLineChars="500"/>
        <w:rPr>
          <w:rFonts w:hint="eastAsia" w:ascii="仿宋" w:hAnsi="仿宋" w:eastAsia="仿宋"/>
          <w:sz w:val="24"/>
          <w:lang w:val="en-US" w:eastAsia="zh-CN"/>
        </w:rPr>
      </w:pPr>
      <w:r>
        <w:rPr>
          <w:rFonts w:hint="eastAsia" w:ascii="仿宋" w:hAnsi="仿宋" w:eastAsia="仿宋"/>
          <w:sz w:val="24"/>
          <w:lang w:eastAsia="zh-CN"/>
        </w:rPr>
        <w:t>黄芪</w:t>
      </w:r>
      <w:r>
        <w:rPr>
          <w:rFonts w:hint="eastAsia" w:ascii="仿宋" w:hAnsi="仿宋" w:eastAsia="仿宋"/>
          <w:sz w:val="24"/>
          <w:lang w:val="en-US" w:eastAsia="zh-CN"/>
        </w:rPr>
        <w:t>20g火麻仁25g 郁李仁15g  姜半夏12g</w:t>
      </w:r>
    </w:p>
    <w:p>
      <w:pPr>
        <w:spacing w:line="480" w:lineRule="exact"/>
        <w:ind w:firstLine="1200" w:firstLineChars="500"/>
        <w:rPr>
          <w:rFonts w:hint="eastAsia" w:ascii="仿宋" w:hAnsi="仿宋" w:eastAsia="仿宋"/>
          <w:sz w:val="24"/>
          <w:lang w:val="en-US" w:eastAsia="zh-CN"/>
        </w:rPr>
      </w:pPr>
      <w:r>
        <w:rPr>
          <w:rFonts w:hint="eastAsia" w:ascii="仿宋" w:hAnsi="仿宋" w:eastAsia="仿宋"/>
          <w:sz w:val="24"/>
          <w:lang w:val="en-US" w:eastAsia="zh-CN"/>
        </w:rPr>
        <w:t>瓜蒌仁20g瓜蒌皮20g 砂仁10g  木香10g</w:t>
      </w:r>
    </w:p>
    <w:p>
      <w:pPr>
        <w:spacing w:line="480" w:lineRule="exact"/>
        <w:ind w:firstLine="1200" w:firstLineChars="500"/>
        <w:rPr>
          <w:rFonts w:hint="eastAsia" w:ascii="仿宋" w:hAnsi="仿宋" w:eastAsia="仿宋"/>
          <w:sz w:val="24"/>
          <w:lang w:val="en-US" w:eastAsia="zh-CN"/>
        </w:rPr>
      </w:pPr>
      <w:r>
        <w:rPr>
          <w:rFonts w:hint="eastAsia" w:ascii="仿宋" w:hAnsi="仿宋" w:eastAsia="仿宋"/>
          <w:sz w:val="24"/>
          <w:lang w:val="en-US" w:eastAsia="zh-CN"/>
        </w:rPr>
        <w:t>茯苓20g 麦芽20g   鸡内金10g  枳实10g</w:t>
      </w:r>
    </w:p>
    <w:p>
      <w:pPr>
        <w:spacing w:line="480" w:lineRule="exact"/>
        <w:ind w:firstLine="1200" w:firstLineChars="500"/>
        <w:rPr>
          <w:rFonts w:hint="default" w:ascii="仿宋" w:hAnsi="仿宋" w:eastAsia="仿宋"/>
          <w:sz w:val="24"/>
          <w:lang w:val="en-US" w:eastAsia="zh-CN"/>
        </w:rPr>
      </w:pPr>
      <w:r>
        <w:rPr>
          <w:rFonts w:hint="eastAsia" w:ascii="仿宋" w:hAnsi="仿宋" w:eastAsia="仿宋"/>
          <w:sz w:val="24"/>
          <w:lang w:val="en-US" w:eastAsia="zh-CN"/>
        </w:rPr>
        <w:t>厚朴10g  甘草3g</w:t>
      </w:r>
    </w:p>
    <w:p>
      <w:pPr>
        <w:spacing w:line="480" w:lineRule="exact"/>
        <w:ind w:firstLine="1200" w:firstLineChars="500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共</w:t>
      </w:r>
      <w:r>
        <w:rPr>
          <w:rFonts w:ascii="仿宋" w:hAnsi="仿宋" w:eastAsia="仿宋"/>
          <w:sz w:val="24"/>
        </w:rPr>
        <w:t>7</w:t>
      </w:r>
      <w:r>
        <w:rPr>
          <w:rFonts w:hint="eastAsia" w:ascii="仿宋" w:hAnsi="仿宋" w:eastAsia="仿宋"/>
          <w:sz w:val="24"/>
        </w:rPr>
        <w:t>剂</w:t>
      </w:r>
      <w:r>
        <w:rPr>
          <w:rFonts w:ascii="仿宋" w:hAnsi="仿宋" w:eastAsia="仿宋"/>
          <w:sz w:val="24"/>
        </w:rPr>
        <w:t>，水煎服，每日</w:t>
      </w:r>
      <w:r>
        <w:rPr>
          <w:rFonts w:hint="eastAsia" w:ascii="仿宋" w:hAnsi="仿宋" w:eastAsia="仿宋"/>
          <w:sz w:val="24"/>
        </w:rPr>
        <w:t>1剂</w:t>
      </w:r>
      <w:r>
        <w:rPr>
          <w:rFonts w:ascii="仿宋" w:hAnsi="仿宋" w:eastAsia="仿宋"/>
          <w:sz w:val="24"/>
        </w:rPr>
        <w:t>。</w:t>
      </w: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复诊：</w:t>
      </w:r>
      <w:r>
        <w:rPr>
          <w:rFonts w:hint="eastAsia" w:ascii="仿宋" w:hAnsi="仿宋" w:eastAsia="仿宋"/>
          <w:sz w:val="24"/>
        </w:rPr>
        <w:t>二诊药后</w:t>
      </w:r>
      <w:r>
        <w:rPr>
          <w:rFonts w:hint="eastAsia" w:ascii="仿宋" w:hAnsi="仿宋" w:eastAsia="仿宋"/>
          <w:sz w:val="24"/>
          <w:lang w:eastAsia="zh-CN"/>
        </w:rPr>
        <w:t>大便能解，干硬较前好转，纳食增加，头晕、乏力减轻，继续守上方</w:t>
      </w:r>
      <w:r>
        <w:rPr>
          <w:rFonts w:ascii="仿宋" w:hAnsi="仿宋" w:eastAsia="仿宋"/>
          <w:sz w:val="24"/>
        </w:rPr>
        <w:t>用药</w:t>
      </w:r>
      <w:r>
        <w:rPr>
          <w:rFonts w:hint="eastAsia" w:ascii="仿宋" w:hAnsi="仿宋" w:eastAsia="仿宋"/>
          <w:sz w:val="24"/>
          <w:lang w:val="en-US" w:eastAsia="zh-CN"/>
        </w:rPr>
        <w:t>14</w:t>
      </w:r>
      <w:r>
        <w:rPr>
          <w:rFonts w:hint="eastAsia" w:ascii="仿宋" w:hAnsi="仿宋" w:eastAsia="仿宋"/>
          <w:sz w:val="24"/>
        </w:rPr>
        <w:t>剂</w:t>
      </w:r>
      <w:r>
        <w:rPr>
          <w:rFonts w:hint="eastAsia" w:ascii="仿宋" w:hAnsi="仿宋" w:eastAsia="仿宋"/>
          <w:sz w:val="24"/>
          <w:lang w:eastAsia="zh-CN"/>
        </w:rPr>
        <w:t>后，三诊时</w:t>
      </w:r>
      <w:r>
        <w:rPr>
          <w:rFonts w:hint="eastAsia" w:ascii="仿宋" w:hAnsi="仿宋" w:eastAsia="仿宋"/>
          <w:sz w:val="24"/>
        </w:rPr>
        <w:t>患者症状</w:t>
      </w:r>
      <w:r>
        <w:rPr>
          <w:rFonts w:hint="eastAsia" w:ascii="仿宋" w:hAnsi="仿宋" w:eastAsia="仿宋"/>
          <w:sz w:val="24"/>
          <w:lang w:eastAsia="zh-CN"/>
        </w:rPr>
        <w:t>缓解。</w:t>
      </w: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心得体会：</w:t>
      </w:r>
      <w:r>
        <w:rPr>
          <w:rFonts w:hint="eastAsia" w:ascii="仿宋" w:hAnsi="仿宋" w:eastAsia="仿宋"/>
          <w:sz w:val="24"/>
        </w:rPr>
        <w:t>本</w:t>
      </w:r>
      <w:r>
        <w:rPr>
          <w:rFonts w:ascii="仿宋" w:hAnsi="仿宋" w:eastAsia="仿宋"/>
          <w:sz w:val="24"/>
        </w:rPr>
        <w:t>病例为</w:t>
      </w:r>
      <w:r>
        <w:rPr>
          <w:rFonts w:hint="eastAsia" w:ascii="仿宋" w:hAnsi="仿宋" w:eastAsia="仿宋"/>
          <w:sz w:val="24"/>
          <w:lang w:eastAsia="zh-CN"/>
        </w:rPr>
        <w:t>便秘</w:t>
      </w:r>
      <w:r>
        <w:rPr>
          <w:rFonts w:hint="eastAsia" w:ascii="仿宋" w:hAnsi="仿宋" w:eastAsia="仿宋"/>
          <w:sz w:val="24"/>
        </w:rPr>
        <w:t>-</w:t>
      </w:r>
      <w:r>
        <w:rPr>
          <w:rFonts w:hint="eastAsia" w:ascii="仿宋" w:hAnsi="仿宋" w:eastAsia="仿宋"/>
          <w:sz w:val="24"/>
          <w:lang w:eastAsia="zh-CN"/>
        </w:rPr>
        <w:t>气阴两虚</w:t>
      </w:r>
      <w:r>
        <w:rPr>
          <w:rFonts w:hint="eastAsia" w:ascii="仿宋" w:hAnsi="仿宋" w:eastAsia="仿宋"/>
          <w:sz w:val="24"/>
        </w:rPr>
        <w:t>，故</w:t>
      </w:r>
      <w:r>
        <w:rPr>
          <w:rFonts w:ascii="仿宋" w:hAnsi="仿宋" w:eastAsia="仿宋"/>
          <w:sz w:val="24"/>
        </w:rPr>
        <w:t>用</w:t>
      </w:r>
      <w:r>
        <w:rPr>
          <w:rFonts w:hint="eastAsia" w:ascii="仿宋" w:hAnsi="仿宋" w:eastAsia="仿宋"/>
          <w:sz w:val="24"/>
          <w:lang w:eastAsia="zh-CN"/>
        </w:rPr>
        <w:t>便秘方加减</w:t>
      </w:r>
      <w:r>
        <w:rPr>
          <w:rFonts w:ascii="仿宋" w:hAnsi="仿宋" w:eastAsia="仿宋"/>
          <w:sz w:val="24"/>
        </w:rPr>
        <w:t>，</w:t>
      </w:r>
      <w:r>
        <w:rPr>
          <w:rFonts w:hint="eastAsia" w:ascii="仿宋" w:hAnsi="仿宋" w:eastAsia="仿宋"/>
          <w:sz w:val="24"/>
        </w:rPr>
        <w:t>临床</w:t>
      </w:r>
      <w:r>
        <w:rPr>
          <w:rFonts w:ascii="仿宋" w:hAnsi="仿宋" w:eastAsia="仿宋"/>
          <w:sz w:val="24"/>
        </w:rPr>
        <w:t>辩证该患者有</w:t>
      </w:r>
      <w:r>
        <w:rPr>
          <w:rFonts w:hint="eastAsia" w:ascii="仿宋" w:hAnsi="仿宋" w:eastAsia="仿宋"/>
          <w:sz w:val="24"/>
          <w:lang w:eastAsia="zh-CN"/>
        </w:rPr>
        <w:t>头晕、乏力、口腔溃疡</w:t>
      </w:r>
      <w:r>
        <w:rPr>
          <w:rFonts w:ascii="仿宋" w:hAnsi="仿宋" w:eastAsia="仿宋"/>
          <w:sz w:val="24"/>
        </w:rPr>
        <w:t>，</w:t>
      </w:r>
      <w:r>
        <w:rPr>
          <w:rFonts w:hint="eastAsia" w:ascii="仿宋" w:hAnsi="仿宋" w:eastAsia="仿宋"/>
          <w:sz w:val="24"/>
          <w:lang w:eastAsia="zh-CN"/>
        </w:rPr>
        <w:t>是气阴两虚的具体表现，治疗上予行气补气养阴通便为治则，</w:t>
      </w:r>
      <w:r>
        <w:rPr>
          <w:rFonts w:hint="eastAsia" w:ascii="仿宋" w:hAnsi="仿宋" w:eastAsia="仿宋"/>
          <w:sz w:val="24"/>
        </w:rPr>
        <w:t>标本兼治</w:t>
      </w:r>
      <w:r>
        <w:rPr>
          <w:rFonts w:ascii="仿宋" w:hAnsi="仿宋" w:eastAsia="仿宋"/>
          <w:sz w:val="24"/>
        </w:rPr>
        <w:t>，效果良好。</w:t>
      </w: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 xml:space="preserve">                                                   签 名：</w:t>
      </w: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 xml:space="preserve">                                                   年   月   日</w:t>
      </w:r>
    </w:p>
    <w:p>
      <w:pPr>
        <w:spacing w:line="480" w:lineRule="exact"/>
        <w:rPr>
          <w:rFonts w:ascii="仿宋" w:hAnsi="仿宋" w:eastAsia="仿宋"/>
          <w:sz w:val="24"/>
        </w:rPr>
      </w:pP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指导老师点评：</w:t>
      </w:r>
      <w:r>
        <w:rPr>
          <w:rFonts w:hint="eastAsia" w:ascii="仿宋" w:hAnsi="仿宋" w:eastAsia="仿宋"/>
          <w:sz w:val="24"/>
        </w:rPr>
        <w:t>本病案记录</w:t>
      </w:r>
      <w:r>
        <w:rPr>
          <w:rFonts w:ascii="仿宋" w:hAnsi="仿宋" w:eastAsia="仿宋"/>
          <w:sz w:val="24"/>
        </w:rPr>
        <w:t>胃</w:t>
      </w:r>
      <w:r>
        <w:rPr>
          <w:rFonts w:hint="eastAsia" w:ascii="仿宋" w:hAnsi="仿宋" w:eastAsia="仿宋"/>
          <w:sz w:val="24"/>
          <w:lang w:eastAsia="zh-CN"/>
        </w:rPr>
        <w:t>便秘</w:t>
      </w:r>
      <w:r>
        <w:rPr>
          <w:rFonts w:hint="eastAsia" w:ascii="仿宋" w:hAnsi="仿宋" w:eastAsia="仿宋"/>
          <w:sz w:val="24"/>
        </w:rPr>
        <w:t>-</w:t>
      </w:r>
      <w:r>
        <w:rPr>
          <w:rFonts w:hint="eastAsia" w:ascii="仿宋" w:hAnsi="仿宋" w:eastAsia="仿宋"/>
          <w:sz w:val="24"/>
          <w:lang w:eastAsia="zh-CN"/>
        </w:rPr>
        <w:t>气阴两虚</w:t>
      </w:r>
      <w:r>
        <w:rPr>
          <w:rFonts w:hint="eastAsia" w:ascii="仿宋" w:hAnsi="仿宋" w:eastAsia="仿宋"/>
          <w:sz w:val="24"/>
        </w:rPr>
        <w:t>，故</w:t>
      </w:r>
      <w:r>
        <w:rPr>
          <w:rFonts w:ascii="仿宋" w:hAnsi="仿宋" w:eastAsia="仿宋"/>
          <w:sz w:val="24"/>
        </w:rPr>
        <w:t>用</w:t>
      </w:r>
      <w:r>
        <w:rPr>
          <w:rFonts w:hint="eastAsia" w:ascii="仿宋" w:hAnsi="仿宋" w:eastAsia="仿宋"/>
          <w:sz w:val="24"/>
          <w:lang w:eastAsia="zh-CN"/>
        </w:rPr>
        <w:t>便秘方加减</w:t>
      </w:r>
      <w:r>
        <w:rPr>
          <w:rFonts w:ascii="仿宋" w:hAnsi="仿宋" w:eastAsia="仿宋"/>
          <w:sz w:val="24"/>
        </w:rPr>
        <w:t>，</w:t>
      </w:r>
      <w:r>
        <w:rPr>
          <w:rFonts w:hint="eastAsia" w:ascii="仿宋" w:hAnsi="仿宋" w:eastAsia="仿宋"/>
          <w:sz w:val="24"/>
        </w:rPr>
        <w:t>临床</w:t>
      </w:r>
      <w:r>
        <w:rPr>
          <w:rFonts w:ascii="仿宋" w:hAnsi="仿宋" w:eastAsia="仿宋"/>
          <w:sz w:val="24"/>
        </w:rPr>
        <w:t>辩证该患者有</w:t>
      </w:r>
      <w:r>
        <w:rPr>
          <w:rFonts w:hint="eastAsia" w:ascii="仿宋" w:hAnsi="仿宋" w:eastAsia="仿宋"/>
          <w:sz w:val="24"/>
          <w:lang w:eastAsia="zh-CN"/>
        </w:rPr>
        <w:t>头晕、乏力、口腔溃疡</w:t>
      </w:r>
      <w:r>
        <w:rPr>
          <w:rFonts w:ascii="仿宋" w:hAnsi="仿宋" w:eastAsia="仿宋"/>
          <w:sz w:val="24"/>
        </w:rPr>
        <w:t>，</w:t>
      </w:r>
      <w:r>
        <w:rPr>
          <w:rFonts w:hint="eastAsia" w:ascii="仿宋" w:hAnsi="仿宋" w:eastAsia="仿宋"/>
          <w:sz w:val="24"/>
          <w:lang w:eastAsia="zh-CN"/>
        </w:rPr>
        <w:t>是气阴两虚的具体表现，治疗上予行气补气养阴通便为治则，</w:t>
      </w:r>
      <w:r>
        <w:rPr>
          <w:rFonts w:hint="eastAsia" w:ascii="仿宋" w:hAnsi="仿宋" w:eastAsia="仿宋"/>
          <w:sz w:val="24"/>
        </w:rPr>
        <w:t>标本兼治</w:t>
      </w:r>
      <w:r>
        <w:rPr>
          <w:rFonts w:ascii="仿宋" w:hAnsi="仿宋" w:eastAsia="仿宋"/>
          <w:sz w:val="24"/>
        </w:rPr>
        <w:t>，效果良好</w:t>
      </w:r>
      <w:r>
        <w:rPr>
          <w:rFonts w:hint="eastAsia" w:ascii="仿宋" w:hAnsi="仿宋" w:eastAsia="仿宋"/>
          <w:sz w:val="24"/>
          <w:lang w:eastAsia="zh-CN"/>
        </w:rPr>
        <w:t>。</w:t>
      </w:r>
      <w:r>
        <w:rPr>
          <w:rFonts w:hint="eastAsia" w:ascii="仿宋" w:hAnsi="仿宋" w:eastAsia="仿宋"/>
          <w:sz w:val="24"/>
        </w:rPr>
        <w:t>能够</w:t>
      </w:r>
      <w:r>
        <w:rPr>
          <w:rFonts w:ascii="仿宋" w:hAnsi="仿宋" w:eastAsia="仿宋"/>
          <w:sz w:val="24"/>
        </w:rPr>
        <w:t>收集胃</w:t>
      </w:r>
      <w:r>
        <w:rPr>
          <w:rFonts w:hint="eastAsia" w:ascii="仿宋" w:hAnsi="仿宋" w:eastAsia="仿宋"/>
          <w:sz w:val="24"/>
          <w:lang w:eastAsia="zh-CN"/>
        </w:rPr>
        <w:t>便秘</w:t>
      </w:r>
      <w:r>
        <w:rPr>
          <w:rFonts w:hint="eastAsia" w:ascii="仿宋" w:hAnsi="仿宋" w:eastAsia="仿宋"/>
          <w:sz w:val="24"/>
        </w:rPr>
        <w:t>-</w:t>
      </w:r>
      <w:r>
        <w:rPr>
          <w:rFonts w:hint="eastAsia" w:ascii="仿宋" w:hAnsi="仿宋" w:eastAsia="仿宋"/>
          <w:sz w:val="24"/>
          <w:lang w:eastAsia="zh-CN"/>
        </w:rPr>
        <w:t>气阴两虚</w:t>
      </w:r>
      <w:r>
        <w:rPr>
          <w:rFonts w:ascii="仿宋" w:hAnsi="仿宋" w:eastAsia="仿宋"/>
          <w:sz w:val="24"/>
        </w:rPr>
        <w:t>证</w:t>
      </w:r>
      <w:r>
        <w:rPr>
          <w:rFonts w:hint="eastAsia" w:ascii="仿宋" w:hAnsi="仿宋" w:eastAsia="仿宋"/>
          <w:sz w:val="24"/>
        </w:rPr>
        <w:t>病例</w:t>
      </w:r>
      <w:r>
        <w:rPr>
          <w:rFonts w:hint="eastAsia" w:ascii="仿宋" w:hAnsi="仿宋" w:eastAsia="仿宋"/>
          <w:sz w:val="24"/>
          <w:lang w:eastAsia="zh-CN"/>
        </w:rPr>
        <w:t>，以便秘发加减治疗，</w:t>
      </w:r>
      <w:r>
        <w:rPr>
          <w:rFonts w:ascii="仿宋" w:hAnsi="仿宋" w:eastAsia="仿宋"/>
          <w:sz w:val="24"/>
        </w:rPr>
        <w:t>进行处方用药分析，</w:t>
      </w:r>
      <w:r>
        <w:rPr>
          <w:rFonts w:hint="eastAsia" w:ascii="仿宋" w:hAnsi="仿宋" w:eastAsia="仿宋"/>
          <w:sz w:val="24"/>
          <w:lang w:eastAsia="zh-CN"/>
        </w:rPr>
        <w:t>体会其中配伍原则，</w:t>
      </w:r>
      <w:r>
        <w:rPr>
          <w:rFonts w:hint="eastAsia" w:ascii="仿宋" w:hAnsi="仿宋" w:eastAsia="仿宋"/>
          <w:sz w:val="24"/>
        </w:rPr>
        <w:t>总结临床</w:t>
      </w:r>
      <w:r>
        <w:rPr>
          <w:rFonts w:ascii="仿宋" w:hAnsi="仿宋" w:eastAsia="仿宋"/>
          <w:sz w:val="24"/>
        </w:rPr>
        <w:t>跟师经验，分析</w:t>
      </w:r>
      <w:r>
        <w:rPr>
          <w:rFonts w:hint="eastAsia" w:ascii="仿宋" w:hAnsi="仿宋" w:eastAsia="仿宋"/>
          <w:sz w:val="24"/>
        </w:rPr>
        <w:t>记录</w:t>
      </w:r>
      <w:r>
        <w:rPr>
          <w:rFonts w:ascii="仿宋" w:hAnsi="仿宋" w:eastAsia="仿宋"/>
          <w:sz w:val="24"/>
        </w:rPr>
        <w:t>完善合理。</w:t>
      </w:r>
    </w:p>
    <w:p>
      <w:pPr>
        <w:spacing w:line="480" w:lineRule="exact"/>
        <w:rPr>
          <w:rFonts w:ascii="仿宋" w:hAnsi="仿宋" w:eastAsia="仿宋"/>
          <w:sz w:val="24"/>
        </w:rPr>
      </w:pP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 xml:space="preserve">                                                   签 名：</w:t>
      </w:r>
    </w:p>
    <w:p>
      <w:pPr>
        <w:spacing w:line="480" w:lineRule="exact"/>
        <w:ind w:firstLine="6480" w:firstLineChars="2700"/>
      </w:pPr>
      <w:r>
        <w:rPr>
          <w:rFonts w:hint="eastAsia" w:ascii="仿宋" w:hAnsi="仿宋" w:eastAsia="仿宋"/>
          <w:sz w:val="24"/>
        </w:rPr>
        <w:t>年   月   日</w:t>
      </w:r>
    </w:p>
    <w:sectPr>
      <w:headerReference r:id="rId3" w:type="default"/>
      <w:footerReference r:id="rId4" w:type="default"/>
      <w:pgSz w:w="11906" w:h="16838"/>
      <w:pgMar w:top="1440" w:right="1797" w:bottom="1440" w:left="1797" w:header="851" w:footer="850" w:gutter="284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985438707"/>
      <w:docPartObj>
        <w:docPartGallery w:val="autotext"/>
      </w:docPartObj>
    </w:sdtPr>
    <w:sdtEndPr>
      <w:rPr>
        <w:sz w:val="21"/>
        <w:szCs w:val="21"/>
      </w:rPr>
    </w:sdtEndPr>
    <w:sdtContent>
      <w:p>
        <w:pPr>
          <w:pStyle w:val="4"/>
          <w:jc w:val="center"/>
          <w:rPr>
            <w:sz w:val="21"/>
            <w:szCs w:val="21"/>
          </w:rPr>
        </w:pPr>
        <w:r>
          <w:rPr>
            <w:sz w:val="21"/>
            <w:szCs w:val="21"/>
          </w:rPr>
          <w:fldChar w:fldCharType="begin"/>
        </w:r>
        <w:r>
          <w:rPr>
            <w:sz w:val="21"/>
            <w:szCs w:val="21"/>
          </w:rPr>
          <w:instrText xml:space="preserve">PAGE   \* MERGEFORMAT</w:instrText>
        </w:r>
        <w:r>
          <w:rPr>
            <w:sz w:val="21"/>
            <w:szCs w:val="21"/>
          </w:rPr>
          <w:fldChar w:fldCharType="separate"/>
        </w:r>
        <w:r>
          <w:rPr>
            <w:sz w:val="21"/>
            <w:szCs w:val="21"/>
            <w:lang w:val="zh-CN"/>
          </w:rPr>
          <w:t>-</w:t>
        </w:r>
        <w:r>
          <w:rPr>
            <w:sz w:val="21"/>
            <w:szCs w:val="21"/>
          </w:rPr>
          <w:t xml:space="preserve"> 1 -</w:t>
        </w:r>
        <w:r>
          <w:rPr>
            <w:sz w:val="21"/>
            <w:szCs w:val="21"/>
          </w:rPr>
          <w:fldChar w:fldCharType="end"/>
        </w:r>
      </w:p>
    </w:sdtContent>
  </w:sdt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rPr>
        <w:sz w:val="21"/>
        <w:szCs w:val="21"/>
      </w:rPr>
    </w:pPr>
    <w:r>
      <w:rPr>
        <w:sz w:val="21"/>
        <w:szCs w:val="21"/>
      </w:rPr>
      <w:t>名老中医工作站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1518"/>
    <w:rsid w:val="000B4C7A"/>
    <w:rsid w:val="001F05DC"/>
    <w:rsid w:val="00235F87"/>
    <w:rsid w:val="003451DA"/>
    <w:rsid w:val="00366D82"/>
    <w:rsid w:val="00453ACE"/>
    <w:rsid w:val="0057595F"/>
    <w:rsid w:val="00597428"/>
    <w:rsid w:val="00643CF9"/>
    <w:rsid w:val="0066686D"/>
    <w:rsid w:val="007165F9"/>
    <w:rsid w:val="007C40DC"/>
    <w:rsid w:val="008B08C1"/>
    <w:rsid w:val="008E5E9F"/>
    <w:rsid w:val="00940A77"/>
    <w:rsid w:val="00A44DC4"/>
    <w:rsid w:val="00A455D6"/>
    <w:rsid w:val="00A629E0"/>
    <w:rsid w:val="00AB25EA"/>
    <w:rsid w:val="00AE1518"/>
    <w:rsid w:val="00B93905"/>
    <w:rsid w:val="00BB39AC"/>
    <w:rsid w:val="00C5173E"/>
    <w:rsid w:val="00C66D61"/>
    <w:rsid w:val="00C92EDA"/>
    <w:rsid w:val="00DC26BF"/>
    <w:rsid w:val="00DF59FF"/>
    <w:rsid w:val="00EB0294"/>
    <w:rsid w:val="00F90219"/>
    <w:rsid w:val="00FC06CC"/>
    <w:rsid w:val="03DD53E3"/>
    <w:rsid w:val="12790F9B"/>
    <w:rsid w:val="13996831"/>
    <w:rsid w:val="6EAD6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="宋体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8"/>
    <w:semiHidden/>
    <w:unhideWhenUsed/>
    <w:qFormat/>
    <w:uiPriority w:val="99"/>
    <w:pPr>
      <w:ind w:left="100" w:leftChars="2500"/>
    </w:pPr>
  </w:style>
  <w:style w:type="paragraph" w:styleId="3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日期 Char"/>
    <w:basedOn w:val="7"/>
    <w:link w:val="2"/>
    <w:semiHidden/>
    <w:qFormat/>
    <w:uiPriority w:val="99"/>
    <w:rPr>
      <w:rFonts w:ascii="Times New Roman" w:hAnsi="Times New Roman" w:cs="Times New Roman"/>
      <w:sz w:val="21"/>
      <w:szCs w:val="24"/>
    </w:rPr>
  </w:style>
  <w:style w:type="character" w:customStyle="1" w:styleId="9">
    <w:name w:val="页眉 Char"/>
    <w:basedOn w:val="7"/>
    <w:link w:val="5"/>
    <w:qFormat/>
    <w:uiPriority w:val="99"/>
    <w:rPr>
      <w:rFonts w:ascii="Times New Roman" w:hAnsi="Times New Roman" w:cs="Times New Roman"/>
      <w:sz w:val="18"/>
      <w:szCs w:val="18"/>
    </w:rPr>
  </w:style>
  <w:style w:type="character" w:customStyle="1" w:styleId="10">
    <w:name w:val="页脚 Char"/>
    <w:basedOn w:val="7"/>
    <w:link w:val="4"/>
    <w:qFormat/>
    <w:uiPriority w:val="99"/>
    <w:rPr>
      <w:rFonts w:ascii="Times New Roman" w:hAnsi="Times New Roman" w:cs="Times New Roman"/>
      <w:sz w:val="18"/>
      <w:szCs w:val="18"/>
    </w:rPr>
  </w:style>
  <w:style w:type="character" w:customStyle="1" w:styleId="11">
    <w:name w:val="批注框文本 Char"/>
    <w:basedOn w:val="7"/>
    <w:link w:val="3"/>
    <w:semiHidden/>
    <w:qFormat/>
    <w:uiPriority w:val="99"/>
    <w:rPr>
      <w:rFonts w:ascii="Times New Roman" w:hAnsi="Times New Roman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127</Words>
  <Characters>730</Characters>
  <Lines>6</Lines>
  <Paragraphs>1</Paragraphs>
  <TotalTime>1</TotalTime>
  <ScaleCrop>false</ScaleCrop>
  <LinksUpToDate>false</LinksUpToDate>
  <CharactersWithSpaces>856</CharactersWithSpaces>
  <Application>WPS Office_11.1.0.8813_F1E327BC-269C-435d-A152-05C5408002CA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2019-03-27T12:07:00Z</dcterms:created>
  <dc:creator>苏启福</dc:creator>
  <cp:lastModifiedBy>Administrator</cp:lastModifiedBy>
  <cp:lastPrinted>2019-03-28T02:22:00Z</cp:lastPrinted>
  <dcterms:modified xsi:type="dcterms:W3CDTF">2019-11-27T14:51:27Z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2052-11.1.0.8813</vt:lpwstr>
  </property>
</Properties>
</file>